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41" w:rsidRPr="004029F2" w:rsidRDefault="00AE7F8C" w:rsidP="00AE7F8C">
      <w:pPr>
        <w:ind w:firstLine="0"/>
        <w:jc w:val="center"/>
        <w:rPr>
          <w:b/>
          <w:lang w:val="mn-MN"/>
        </w:rPr>
      </w:pPr>
      <w:r w:rsidRPr="004029F2">
        <w:rPr>
          <w:b/>
          <w:lang w:val="mn-MN"/>
        </w:rPr>
        <w:t>ГАЗРЫН ТОСНЫ БҮТЭЭГДЭХҮҮНИЙ ТУХАЙ ХУУЛЬД НЭМЭЛТ, ӨӨРЧЛӨЛТ ОРУУЛАХ ТУХАЙ</w:t>
      </w:r>
    </w:p>
    <w:p w:rsidR="00464039" w:rsidRDefault="00464039" w:rsidP="00A14541">
      <w:pPr>
        <w:rPr>
          <w:b/>
          <w:lang w:val="mn-MN"/>
        </w:rPr>
      </w:pPr>
    </w:p>
    <w:p w:rsidR="00A14541" w:rsidRPr="008634F8" w:rsidRDefault="00A14541" w:rsidP="00A14541">
      <w:pPr>
        <w:rPr>
          <w:b/>
          <w:lang w:val="mn-MN"/>
        </w:rPr>
      </w:pPr>
      <w:r w:rsidRPr="008634F8">
        <w:rPr>
          <w:b/>
          <w:lang w:val="mn-MN"/>
        </w:rPr>
        <w:t xml:space="preserve">1 дүгээр зүйл. </w:t>
      </w:r>
    </w:p>
    <w:p w:rsidR="00A14541" w:rsidRDefault="00A14541" w:rsidP="00A14541">
      <w:pPr>
        <w:rPr>
          <w:lang w:val="mn-MN"/>
        </w:rPr>
      </w:pPr>
      <w:r>
        <w:rPr>
          <w:lang w:val="mn-MN"/>
        </w:rPr>
        <w:t xml:space="preserve">Газрын </w:t>
      </w:r>
      <w:r w:rsidR="00AE7F8C">
        <w:rPr>
          <w:lang w:val="mn-MN"/>
        </w:rPr>
        <w:t xml:space="preserve">тосны бүтээгдэхүүний тухай хуулийн </w:t>
      </w:r>
      <w:r>
        <w:rPr>
          <w:lang w:val="mn-MN"/>
        </w:rPr>
        <w:t>4 дүгээр зүйлийн 4.</w:t>
      </w:r>
      <w:r w:rsidR="00AE7F8C">
        <w:rPr>
          <w:lang w:val="mn-MN"/>
        </w:rPr>
        <w:t xml:space="preserve">1 дэх хэсгийн </w:t>
      </w:r>
      <w:r>
        <w:rPr>
          <w:lang w:val="mn-MN"/>
        </w:rPr>
        <w:t>7 дахь заалт:</w:t>
      </w:r>
    </w:p>
    <w:p w:rsidR="00815E30" w:rsidRDefault="00073CF0" w:rsidP="00AE7F8C">
      <w:pPr>
        <w:ind w:firstLine="0"/>
        <w:rPr>
          <w:lang w:val="mn-MN"/>
        </w:rPr>
      </w:pPr>
      <w:r>
        <w:rPr>
          <w:lang w:val="mn-MN"/>
        </w:rPr>
        <w:t>“4.1.7</w:t>
      </w:r>
      <w:r w:rsidR="00725DE3">
        <w:rPr>
          <w:lang w:val="mn-MN"/>
        </w:rPr>
        <w:t>.</w:t>
      </w:r>
      <w:r>
        <w:rPr>
          <w:lang w:val="mn-MN"/>
        </w:rPr>
        <w:t xml:space="preserve"> “г</w:t>
      </w:r>
      <w:r w:rsidRPr="00073CF0">
        <w:rPr>
          <w:lang w:val="mn-MN"/>
        </w:rPr>
        <w:t xml:space="preserve">азрын тосны </w:t>
      </w:r>
      <w:r>
        <w:rPr>
          <w:lang w:val="mn-MN"/>
        </w:rPr>
        <w:t>бүтээгдэхүүний улсын нөөц” гэж у</w:t>
      </w:r>
      <w:r w:rsidRPr="00073CF0">
        <w:rPr>
          <w:lang w:val="mn-MN"/>
        </w:rPr>
        <w:t>лсын хэмжээнд газрын тосны бүтээгдэхүүний үнийн өсөлтийг сааруулах, хангамжийн тасалдал, хомсдол үүсэхээс урьдчилан сэргийлэх зорилгоор Монгол Улсын Засгийн газраас тогтоосон байршил, нэр төрөл, тоо хэмжээнд бүрдүүлсэн улсын болон хувийн хэвшлийн агуулах, саванд хадгалагдаж байгаа стратегийн тусгай зориулалтын бүх төрлийн шатахуун</w:t>
      </w:r>
      <w:r>
        <w:rPr>
          <w:lang w:val="mn-MN"/>
        </w:rPr>
        <w:t>ыг</w:t>
      </w:r>
      <w:r w:rsidR="008634F8">
        <w:t>;</w:t>
      </w:r>
    </w:p>
    <w:p w:rsidR="00815E30" w:rsidRDefault="00815E30" w:rsidP="00815E30">
      <w:pPr>
        <w:ind w:firstLine="0"/>
        <w:rPr>
          <w:lang w:val="mn-MN"/>
        </w:rPr>
      </w:pPr>
      <w:r>
        <w:rPr>
          <w:lang w:val="mn-MN"/>
        </w:rPr>
        <w:t xml:space="preserve">5 дугаар зүйлийн  </w:t>
      </w:r>
      <w:r w:rsidR="00930CCC">
        <w:t>5</w:t>
      </w:r>
      <w:r w:rsidR="00930CCC">
        <w:rPr>
          <w:lang w:val="mn-MN"/>
        </w:rPr>
        <w:t>.2 дахь хэсгийн 6</w:t>
      </w:r>
      <w:r>
        <w:rPr>
          <w:lang w:val="mn-MN"/>
        </w:rPr>
        <w:t xml:space="preserve"> дахь заалт:</w:t>
      </w:r>
    </w:p>
    <w:p w:rsidR="00930CCC" w:rsidRDefault="00930CCC" w:rsidP="00930CCC">
      <w:pPr>
        <w:ind w:firstLine="0"/>
        <w:rPr>
          <w:lang w:val="mn-MN"/>
        </w:rPr>
      </w:pPr>
      <w:r>
        <w:rPr>
          <w:lang w:val="mn-MN"/>
        </w:rPr>
        <w:t>“</w:t>
      </w:r>
      <w:r w:rsidR="00815E30">
        <w:rPr>
          <w:rFonts w:eastAsia="Times New Roman" w:cs="Arial"/>
          <w:bCs/>
          <w:iCs/>
          <w:szCs w:val="24"/>
        </w:rPr>
        <w:t>5.2.6</w:t>
      </w:r>
      <w:r>
        <w:rPr>
          <w:rFonts w:eastAsia="Times New Roman" w:cs="Arial"/>
          <w:bCs/>
          <w:iCs/>
          <w:szCs w:val="24"/>
          <w:lang w:val="mn-MN"/>
        </w:rPr>
        <w:t xml:space="preserve">. </w:t>
      </w:r>
      <w:r w:rsidR="00815E30">
        <w:rPr>
          <w:lang w:val="mn-MN"/>
        </w:rPr>
        <w:t>“</w:t>
      </w:r>
      <w:r w:rsidR="00815E30" w:rsidRPr="00815E30">
        <w:rPr>
          <w:rFonts w:eastAsia="Times New Roman" w:cs="Arial"/>
          <w:bCs/>
          <w:iCs/>
          <w:szCs w:val="24"/>
        </w:rPr>
        <w:t>импортолж байгаа болон дотоодын түүхий эдэд түшиглэн үй</w:t>
      </w:r>
      <w:r w:rsidR="00815E30">
        <w:rPr>
          <w:rFonts w:eastAsia="Times New Roman" w:cs="Arial"/>
          <w:bCs/>
          <w:iCs/>
          <w:szCs w:val="24"/>
          <w:lang w:val="mn-MN"/>
        </w:rPr>
        <w:t>л</w:t>
      </w:r>
      <w:r w:rsidR="00815E30" w:rsidRPr="00815E30">
        <w:rPr>
          <w:rFonts w:eastAsia="Times New Roman" w:cs="Arial"/>
          <w:bCs/>
          <w:iCs/>
          <w:szCs w:val="24"/>
        </w:rPr>
        <w:t>двэрлэсэн газрын тосны бүтээгдэхүүний чанарын хяналт тавих журмыг батлуулж, хэрэгжүүлэх</w:t>
      </w:r>
      <w:r>
        <w:rPr>
          <w:rFonts w:eastAsia="Times New Roman" w:cs="Arial"/>
          <w:bCs/>
          <w:iCs/>
          <w:szCs w:val="24"/>
          <w:lang w:val="mn-MN"/>
        </w:rPr>
        <w:t>”</w:t>
      </w:r>
      <w:r>
        <w:t>;</w:t>
      </w:r>
    </w:p>
    <w:p w:rsidR="00930CCC" w:rsidRDefault="00930CCC" w:rsidP="00930CCC">
      <w:pPr>
        <w:ind w:firstLine="0"/>
        <w:rPr>
          <w:lang w:val="mn-MN"/>
        </w:rPr>
      </w:pPr>
      <w:r>
        <w:rPr>
          <w:lang w:val="mn-MN"/>
        </w:rPr>
        <w:t>6 дугаар зүйлийн  6.1 дэх хэсгийн 10 дахь заалт:</w:t>
      </w:r>
    </w:p>
    <w:p w:rsidR="00930CCC" w:rsidRDefault="00930CCC" w:rsidP="00930CCC">
      <w:pPr>
        <w:ind w:firstLine="0"/>
        <w:rPr>
          <w:lang w:val="mn-MN"/>
        </w:rPr>
      </w:pPr>
      <w:r>
        <w:rPr>
          <w:rFonts w:eastAsia="Times New Roman" w:cs="Arial"/>
          <w:bCs/>
          <w:iCs/>
          <w:szCs w:val="24"/>
        </w:rPr>
        <w:t>6.1.10.</w:t>
      </w:r>
      <w:r>
        <w:rPr>
          <w:rFonts w:eastAsia="Times New Roman" w:cs="Arial"/>
          <w:bCs/>
          <w:iCs/>
          <w:szCs w:val="24"/>
          <w:lang w:val="mn-MN"/>
        </w:rPr>
        <w:t xml:space="preserve"> </w:t>
      </w:r>
      <w:r w:rsidR="00815E30">
        <w:rPr>
          <w:lang w:val="mn-MN"/>
        </w:rPr>
        <w:t>“</w:t>
      </w:r>
      <w:r w:rsidR="00815E30" w:rsidRPr="00815E30">
        <w:rPr>
          <w:rFonts w:eastAsia="Times New Roman" w:cs="Arial"/>
          <w:bCs/>
          <w:iCs/>
          <w:szCs w:val="24"/>
        </w:rPr>
        <w:t>газрын тосны бүтээгдэхүүний импорт, үй</w:t>
      </w:r>
      <w:r w:rsidR="00815E30">
        <w:rPr>
          <w:rFonts w:eastAsia="Times New Roman" w:cs="Arial"/>
          <w:bCs/>
          <w:iCs/>
          <w:szCs w:val="24"/>
          <w:lang w:val="mn-MN"/>
        </w:rPr>
        <w:t>л</w:t>
      </w:r>
      <w:r w:rsidR="00815E30" w:rsidRPr="00815E30">
        <w:rPr>
          <w:rFonts w:eastAsia="Times New Roman" w:cs="Arial"/>
          <w:bCs/>
          <w:iCs/>
          <w:szCs w:val="24"/>
        </w:rPr>
        <w:t>двэрлэл, худалдаа, тээвэрлэлт, хадгалалтын бүх үе шатанд чанарын хяналт тавих</w:t>
      </w:r>
      <w:r>
        <w:rPr>
          <w:rFonts w:eastAsia="Times New Roman" w:cs="Arial"/>
          <w:bCs/>
          <w:iCs/>
          <w:szCs w:val="24"/>
          <w:lang w:val="mn-MN"/>
        </w:rPr>
        <w:t>”</w:t>
      </w:r>
      <w:r>
        <w:t>;</w:t>
      </w:r>
    </w:p>
    <w:p w:rsidR="00AE7F8C" w:rsidRPr="008634F8" w:rsidRDefault="00A14541" w:rsidP="00930CCC">
      <w:pPr>
        <w:rPr>
          <w:b/>
          <w:lang w:val="mn-MN"/>
        </w:rPr>
      </w:pPr>
      <w:r w:rsidRPr="008634F8">
        <w:rPr>
          <w:b/>
          <w:lang w:val="mn-MN"/>
        </w:rPr>
        <w:t>2 дугаар зүйл</w:t>
      </w:r>
      <w:r w:rsidR="00AE7F8C">
        <w:rPr>
          <w:b/>
          <w:lang w:val="mn-MN"/>
        </w:rPr>
        <w:t>.</w:t>
      </w:r>
    </w:p>
    <w:p w:rsidR="00963005" w:rsidRDefault="008634F8" w:rsidP="00AE7F8C">
      <w:pPr>
        <w:rPr>
          <w:lang w:val="mn-MN"/>
        </w:rPr>
      </w:pPr>
      <w:r>
        <w:rPr>
          <w:lang w:val="mn-MN"/>
        </w:rPr>
        <w:t>Газрын то</w:t>
      </w:r>
      <w:r w:rsidR="00AE7F8C">
        <w:rPr>
          <w:lang w:val="mn-MN"/>
        </w:rPr>
        <w:t xml:space="preserve">сны бүтээгдэхүүний тухай хуулийн </w:t>
      </w:r>
      <w:r>
        <w:rPr>
          <w:lang w:val="mn-MN"/>
        </w:rPr>
        <w:t xml:space="preserve">5 дугаар зүйлийн 5.2 дахь хэсгийн 5.2.2. дахь </w:t>
      </w:r>
      <w:r w:rsidR="00815E30">
        <w:rPr>
          <w:lang w:val="mn-MN"/>
        </w:rPr>
        <w:t xml:space="preserve">заалтын “бүх төрлийн шатахуун”, </w:t>
      </w:r>
      <w:r>
        <w:rPr>
          <w:lang w:val="mn-MN"/>
        </w:rPr>
        <w:t>7 дугаар зүйлийн 7.1 дэх хэсгийн “бүх төрлийн шатахуун”, 9 дүгээр зүйлийн 9.1 дэх хэсгийн “бүх төрлийн шатахуун” гэсний дараа “шатдаг хий”</w:t>
      </w:r>
      <w:r w:rsidR="00AE7F8C">
        <w:rPr>
          <w:lang w:val="mn-MN"/>
        </w:rPr>
        <w:t xml:space="preserve"> гэж, </w:t>
      </w:r>
      <w:r w:rsidR="00963005">
        <w:rPr>
          <w:lang w:val="mn-MN"/>
        </w:rPr>
        <w:t>6 дугаар зүйлийн 6.1 дэх хэсгийн 6.1.3. дахь заалтын “түгээх станц” гэсний дараа “шинээр”, “барьж байгуулах” гэсний дараа “өргөтгөл хийх”</w:t>
      </w:r>
      <w:r w:rsidR="00AE7F8C">
        <w:rPr>
          <w:lang w:val="mn-MN"/>
        </w:rPr>
        <w:t xml:space="preserve"> гэж тус тус нэмсүгэй.</w:t>
      </w:r>
    </w:p>
    <w:p w:rsidR="00963005" w:rsidRDefault="00AE7F8C" w:rsidP="00A14541">
      <w:pPr>
        <w:rPr>
          <w:b/>
          <w:lang w:val="mn-MN"/>
        </w:rPr>
      </w:pPr>
      <w:r>
        <w:rPr>
          <w:b/>
          <w:lang w:val="mn-MN"/>
        </w:rPr>
        <w:t>3 дугаар</w:t>
      </w:r>
      <w:r w:rsidR="00963005">
        <w:rPr>
          <w:b/>
          <w:lang w:val="mn-MN"/>
        </w:rPr>
        <w:t xml:space="preserve"> зүйл. </w:t>
      </w:r>
    </w:p>
    <w:p w:rsidR="00F13671" w:rsidRDefault="00963005" w:rsidP="00F13671">
      <w:pPr>
        <w:rPr>
          <w:lang w:val="mn-MN"/>
        </w:rPr>
      </w:pPr>
      <w:r>
        <w:rPr>
          <w:lang w:val="mn-MN"/>
        </w:rPr>
        <w:t>Газрын тосны бүтээгдэхүүний тухай хуулийн 11 дүгээр зүйлийн 11.4 дэх хэсгийн 11.4.3 дахь заалтын “дамжуулах” гэснийг “шугам”</w:t>
      </w:r>
      <w:r w:rsidR="00F13671">
        <w:rPr>
          <w:lang w:val="mn-MN"/>
        </w:rPr>
        <w:t xml:space="preserve"> гэж, 12 дугаар зүйлийн “бүтээгдэхүүний” гэснийг “бүтээгдэхүүнтэй” гэж тус тус өөрчилсүгэй.</w:t>
      </w:r>
    </w:p>
    <w:p w:rsidR="00A14541" w:rsidRDefault="00AE7F8C" w:rsidP="00A14541">
      <w:pPr>
        <w:rPr>
          <w:b/>
          <w:lang w:val="mn-MN"/>
        </w:rPr>
      </w:pPr>
      <w:r>
        <w:rPr>
          <w:b/>
          <w:lang w:val="mn-MN"/>
        </w:rPr>
        <w:t>4 дүгээ</w:t>
      </w:r>
      <w:r w:rsidR="00A14541" w:rsidRPr="008634F8">
        <w:rPr>
          <w:b/>
          <w:lang w:val="mn-MN"/>
        </w:rPr>
        <w:t xml:space="preserve">р зүйл. </w:t>
      </w:r>
    </w:p>
    <w:p w:rsidR="00963005" w:rsidRPr="008634F8" w:rsidRDefault="00F13671" w:rsidP="00A14541">
      <w:pPr>
        <w:rPr>
          <w:b/>
          <w:lang w:val="mn-MN"/>
        </w:rPr>
      </w:pPr>
      <w:r>
        <w:rPr>
          <w:lang w:val="mn-MN"/>
        </w:rPr>
        <w:t>Газрын тосны бүтээгдэхүүний тухай хуулийн 4 дүгээр зүйлийн 4.1 дэх хэсгийн 4.1.3. дахь заалтын “болон” гэснийг хассугай.</w:t>
      </w:r>
    </w:p>
    <w:p w:rsidR="00A14541" w:rsidRPr="008634F8" w:rsidRDefault="00AE7F8C" w:rsidP="00A14541">
      <w:pPr>
        <w:rPr>
          <w:b/>
          <w:lang w:val="mn-MN"/>
        </w:rPr>
      </w:pPr>
      <w:r>
        <w:rPr>
          <w:b/>
          <w:lang w:val="mn-MN"/>
        </w:rPr>
        <w:t>5</w:t>
      </w:r>
      <w:bookmarkStart w:id="0" w:name="_GoBack"/>
      <w:bookmarkEnd w:id="0"/>
      <w:r w:rsidR="00A14541" w:rsidRPr="008634F8">
        <w:rPr>
          <w:b/>
          <w:lang w:val="mn-MN"/>
        </w:rPr>
        <w:t xml:space="preserve"> дугаар зүйл. </w:t>
      </w:r>
    </w:p>
    <w:p w:rsidR="00A14541" w:rsidRDefault="00F13671" w:rsidP="00F13671">
      <w:r>
        <w:rPr>
          <w:lang w:val="mn-MN"/>
        </w:rPr>
        <w:t>Газрын тосны бүтээгдэхүүний тухай хуулийн 6 дугаар зүйлийн 6.1 дэх хэсгийн 6.1.7 дахь заалтыг хүчингүй болсонд тооцсугай.</w:t>
      </w:r>
    </w:p>
    <w:p w:rsidR="00930CCC" w:rsidRDefault="00930CCC" w:rsidP="00815E30">
      <w:pPr>
        <w:ind w:firstLine="0"/>
        <w:rPr>
          <w:rFonts w:eastAsia="Times New Roman" w:cs="Arial"/>
          <w:bCs/>
          <w:szCs w:val="24"/>
          <w:lang w:val="mn-MN"/>
        </w:rPr>
      </w:pPr>
    </w:p>
    <w:p w:rsidR="00930CCC" w:rsidRDefault="0063523E" w:rsidP="00930CCC">
      <w:pPr>
        <w:ind w:firstLine="0"/>
        <w:jc w:val="center"/>
        <w:rPr>
          <w:rFonts w:eastAsia="Times New Roman" w:cs="Arial"/>
          <w:szCs w:val="24"/>
          <w:lang w:val="mn-MN"/>
        </w:rPr>
      </w:pPr>
      <w:r w:rsidRPr="0063523E">
        <w:rPr>
          <w:rFonts w:eastAsia="Times New Roman" w:cs="Arial"/>
          <w:bCs/>
          <w:szCs w:val="24"/>
        </w:rPr>
        <w:t>МОНГОЛ УЛСЫН ИХ ХУРЛЫН ДАРГА</w:t>
      </w:r>
    </w:p>
    <w:p w:rsidR="007F7841" w:rsidRPr="00E848B5" w:rsidRDefault="007F7841" w:rsidP="00930CCC">
      <w:pPr>
        <w:rPr>
          <w:rFonts w:eastAsia="Times New Roman" w:cs="Arial"/>
          <w:szCs w:val="24"/>
        </w:rPr>
      </w:pPr>
      <w:r w:rsidRPr="00E848B5">
        <w:rPr>
          <w:rFonts w:eastAsia="Times New Roman" w:cs="Arial"/>
          <w:szCs w:val="24"/>
        </w:rPr>
        <w:lastRenderedPageBreak/>
        <w:t>БАТЛАВ.</w:t>
      </w:r>
    </w:p>
    <w:p w:rsidR="007F7841" w:rsidRPr="00E848B5" w:rsidRDefault="007F7841" w:rsidP="007F7841">
      <w:pPr>
        <w:spacing w:before="100" w:beforeAutospacing="1" w:after="100" w:afterAutospacing="1"/>
        <w:rPr>
          <w:rFonts w:eastAsia="Times New Roman" w:cs="Arial"/>
          <w:szCs w:val="24"/>
          <w:lang w:val="mn-MN"/>
        </w:rPr>
      </w:pPr>
      <w:r w:rsidRPr="00E848B5">
        <w:rPr>
          <w:rFonts w:eastAsia="Times New Roman" w:cs="Arial"/>
          <w:szCs w:val="24"/>
          <w:lang w:val="mn-MN"/>
        </w:rPr>
        <w:t xml:space="preserve">УУЛ УУРХАЙ, ХҮНД ҮЙЛДВЭРИЙН </w:t>
      </w:r>
      <w:r w:rsidRPr="00E848B5">
        <w:rPr>
          <w:rFonts w:eastAsia="Times New Roman" w:cs="Arial"/>
          <w:szCs w:val="24"/>
        </w:rPr>
        <w:t>САЙД</w:t>
      </w:r>
      <w:r w:rsidRPr="00E848B5">
        <w:rPr>
          <w:rFonts w:eastAsia="Times New Roman" w:cs="Arial"/>
          <w:szCs w:val="24"/>
          <w:lang w:val="mn-MN"/>
        </w:rPr>
        <w:t xml:space="preserve"> </w:t>
      </w:r>
      <w:r>
        <w:rPr>
          <w:rFonts w:eastAsia="Times New Roman" w:cs="Arial"/>
          <w:szCs w:val="24"/>
          <w:lang w:val="mn-MN"/>
        </w:rPr>
        <w:tab/>
      </w:r>
      <w:r>
        <w:rPr>
          <w:rFonts w:eastAsia="Times New Roman" w:cs="Arial"/>
          <w:szCs w:val="24"/>
          <w:lang w:val="mn-MN"/>
        </w:rPr>
        <w:tab/>
      </w:r>
      <w:r>
        <w:rPr>
          <w:rFonts w:eastAsia="Times New Roman" w:cs="Arial"/>
          <w:szCs w:val="24"/>
          <w:lang w:val="mn-MN"/>
        </w:rPr>
        <w:tab/>
      </w:r>
      <w:r w:rsidRPr="00E848B5">
        <w:rPr>
          <w:rFonts w:eastAsia="Times New Roman" w:cs="Arial"/>
          <w:szCs w:val="24"/>
          <w:lang w:val="mn-MN"/>
        </w:rPr>
        <w:t>Д.СУМЬЯАБАЗАР</w:t>
      </w:r>
    </w:p>
    <w:p w:rsidR="007F7841" w:rsidRDefault="007F7841" w:rsidP="007F7841">
      <w:pPr>
        <w:ind w:right="-610"/>
        <w:jc w:val="center"/>
        <w:rPr>
          <w:rFonts w:cs="Arial"/>
          <w:b/>
          <w:szCs w:val="24"/>
          <w:lang w:val="mn-MN"/>
        </w:rPr>
      </w:pPr>
    </w:p>
    <w:p w:rsidR="007F7841" w:rsidRDefault="007F7841" w:rsidP="007F7841">
      <w:pPr>
        <w:ind w:right="-610"/>
        <w:jc w:val="center"/>
        <w:rPr>
          <w:rFonts w:cs="Arial"/>
          <w:b/>
          <w:szCs w:val="24"/>
          <w:lang w:val="mn-MN"/>
        </w:rPr>
      </w:pPr>
    </w:p>
    <w:p w:rsidR="007F7841" w:rsidRDefault="007F7841" w:rsidP="007F7841">
      <w:pPr>
        <w:ind w:right="-610"/>
        <w:jc w:val="center"/>
        <w:rPr>
          <w:rFonts w:cs="Arial"/>
          <w:b/>
          <w:szCs w:val="24"/>
          <w:lang w:val="mn-MN"/>
        </w:rPr>
      </w:pPr>
    </w:p>
    <w:p w:rsidR="007F7841" w:rsidRDefault="007F7841" w:rsidP="007F7841">
      <w:pPr>
        <w:ind w:right="-610"/>
        <w:jc w:val="center"/>
        <w:rPr>
          <w:rFonts w:cs="Arial"/>
          <w:b/>
          <w:szCs w:val="24"/>
          <w:lang w:val="mn-MN"/>
        </w:rPr>
      </w:pPr>
    </w:p>
    <w:p w:rsidR="007F7841" w:rsidRDefault="007F7841" w:rsidP="007F7841">
      <w:pPr>
        <w:ind w:right="-610"/>
        <w:jc w:val="center"/>
        <w:rPr>
          <w:rFonts w:cs="Arial"/>
          <w:b/>
          <w:szCs w:val="24"/>
          <w:lang w:val="mn-MN"/>
        </w:rPr>
      </w:pPr>
    </w:p>
    <w:p w:rsidR="007F7841" w:rsidRPr="00575F13" w:rsidRDefault="007F7841" w:rsidP="007F7841">
      <w:pPr>
        <w:ind w:right="-610"/>
        <w:jc w:val="center"/>
        <w:rPr>
          <w:rFonts w:cs="Arial"/>
          <w:b/>
          <w:szCs w:val="24"/>
          <w:lang w:val="mn-MN"/>
        </w:rPr>
      </w:pPr>
      <w:r w:rsidRPr="00575F13">
        <w:rPr>
          <w:rFonts w:cs="Arial"/>
          <w:b/>
          <w:szCs w:val="24"/>
          <w:lang w:val="mn-MN"/>
        </w:rPr>
        <w:t>ГАЗРЫН ТОСНЫ БҮТЭЭГДЭХҮҮНИЙ ТУХАЙ ХУУЛЬД ОРУУЛАХ НЭМЭЛТ, ӨӨРЧЛӨЛТ ОРУУЛАХ ТУХАЙ ХУУЛИЙН ТӨСЛИЙН ҮЗЭЛ БАРИМТЛАЛ</w:t>
      </w:r>
    </w:p>
    <w:p w:rsidR="007F7841" w:rsidRPr="00575F13" w:rsidRDefault="007F7841" w:rsidP="007F7841">
      <w:pPr>
        <w:spacing w:before="100" w:beforeAutospacing="1" w:after="100" w:afterAutospacing="1"/>
        <w:jc w:val="center"/>
        <w:rPr>
          <w:rFonts w:eastAsia="Times New Roman" w:cs="Arial"/>
          <w:b/>
          <w:szCs w:val="24"/>
          <w:lang w:val="mn-MN"/>
        </w:rPr>
      </w:pPr>
    </w:p>
    <w:p w:rsidR="007F7841" w:rsidRPr="00E848B5" w:rsidRDefault="007F7841" w:rsidP="007F7841">
      <w:pPr>
        <w:spacing w:before="100" w:beforeAutospacing="1" w:after="100" w:afterAutospacing="1"/>
        <w:rPr>
          <w:rFonts w:eastAsia="Times New Roman" w:cs="Arial"/>
          <w:b/>
          <w:szCs w:val="24"/>
        </w:rPr>
      </w:pPr>
      <w:r w:rsidRPr="00E848B5">
        <w:rPr>
          <w:rFonts w:eastAsia="Times New Roman" w:cs="Arial"/>
          <w:b/>
          <w:bCs/>
          <w:szCs w:val="24"/>
          <w:lang w:val="mn-MN"/>
        </w:rPr>
        <w:t>Нэг. Х</w:t>
      </w:r>
      <w:r w:rsidRPr="00E848B5">
        <w:rPr>
          <w:rFonts w:eastAsia="Times New Roman" w:cs="Arial"/>
          <w:b/>
          <w:szCs w:val="24"/>
        </w:rPr>
        <w:t>уулийн төсөл боловсруулах болсон үндэслэл, шаардлага;</w:t>
      </w:r>
    </w:p>
    <w:p w:rsidR="007F7841" w:rsidRPr="00E848B5" w:rsidRDefault="007F7841" w:rsidP="007F7841">
      <w:pPr>
        <w:ind w:right="-170"/>
        <w:rPr>
          <w:rFonts w:cs="Arial"/>
          <w:b/>
          <w:bCs/>
          <w:szCs w:val="24"/>
          <w:lang w:val="mn-MN"/>
        </w:rPr>
      </w:pPr>
      <w:r w:rsidRPr="00E848B5">
        <w:rPr>
          <w:rFonts w:cs="Arial"/>
          <w:bCs/>
          <w:szCs w:val="24"/>
          <w:lang w:val="mn-MN"/>
        </w:rPr>
        <w:t>Монгол Улсын</w:t>
      </w:r>
      <w:r>
        <w:rPr>
          <w:rFonts w:cs="Arial"/>
          <w:b/>
          <w:bCs/>
          <w:szCs w:val="24"/>
          <w:lang w:val="mn-MN"/>
        </w:rPr>
        <w:t xml:space="preserve"> </w:t>
      </w:r>
      <w:r w:rsidRPr="00E848B5">
        <w:rPr>
          <w:rFonts w:eastAsia="Times New Roman" w:cs="Arial"/>
          <w:szCs w:val="24"/>
          <w:lang w:val="mn-MN"/>
        </w:rPr>
        <w:t>Их Хурлын</w:t>
      </w:r>
      <w:r>
        <w:rPr>
          <w:rFonts w:eastAsia="Times New Roman" w:cs="Arial"/>
          <w:szCs w:val="24"/>
          <w:lang w:val="mn-MN"/>
        </w:rPr>
        <w:t xml:space="preserve"> 2011 оны 65 дугаар </w:t>
      </w:r>
      <w:r w:rsidRPr="00E848B5">
        <w:rPr>
          <w:rFonts w:eastAsia="Times New Roman" w:cs="Arial"/>
          <w:szCs w:val="24"/>
          <w:lang w:val="mn-MN"/>
        </w:rPr>
        <w:t>тогтоолоор</w:t>
      </w:r>
      <w:r>
        <w:rPr>
          <w:rFonts w:eastAsia="Times New Roman" w:cs="Arial"/>
          <w:szCs w:val="24"/>
          <w:lang w:val="mn-MN"/>
        </w:rPr>
        <w:t xml:space="preserve"> батлагдсан </w:t>
      </w:r>
      <w:r w:rsidRPr="00E848B5">
        <w:rPr>
          <w:rFonts w:eastAsia="Times New Roman" w:cs="Arial"/>
          <w:szCs w:val="24"/>
          <w:lang w:val="mn-MN"/>
        </w:rPr>
        <w:t>“Төрөөс газрын тосны салбарт 2017 он хүртэл баримтлах бодлого”-ы</w:t>
      </w:r>
      <w:r>
        <w:rPr>
          <w:rFonts w:eastAsia="Times New Roman" w:cs="Arial"/>
          <w:szCs w:val="24"/>
          <w:lang w:val="mn-MN"/>
        </w:rPr>
        <w:t xml:space="preserve">н баримт бичигт </w:t>
      </w:r>
      <w:r w:rsidRPr="00E848B5">
        <w:rPr>
          <w:rFonts w:eastAsia="Times New Roman" w:cs="Arial"/>
          <w:szCs w:val="24"/>
          <w:lang w:val="mn-MN"/>
        </w:rPr>
        <w:t>газрын тосны салбарын эрх зүйн орчныг сайжруулах</w:t>
      </w:r>
      <w:r>
        <w:rPr>
          <w:rFonts w:eastAsia="Times New Roman" w:cs="Arial"/>
          <w:szCs w:val="24"/>
          <w:lang w:val="mn-MN"/>
        </w:rPr>
        <w:t xml:space="preserve"> чиглэлээр “</w:t>
      </w:r>
      <w:r w:rsidRPr="00E848B5">
        <w:rPr>
          <w:rFonts w:eastAsia="Times New Roman" w:cs="Arial"/>
          <w:szCs w:val="24"/>
          <w:lang w:val="mn-MN"/>
        </w:rPr>
        <w:t>Газрын тосны бүтээгдэхүүний тухай хууль</w:t>
      </w:r>
      <w:r>
        <w:rPr>
          <w:rFonts w:eastAsia="Times New Roman" w:cs="Arial"/>
          <w:szCs w:val="24"/>
          <w:lang w:val="mn-MN"/>
        </w:rPr>
        <w:t>”-</w:t>
      </w:r>
      <w:r w:rsidRPr="00E848B5">
        <w:rPr>
          <w:rFonts w:eastAsia="Times New Roman" w:cs="Arial"/>
          <w:szCs w:val="24"/>
          <w:lang w:val="mn-MN"/>
        </w:rPr>
        <w:t>д нэмэлт, өөрчлөлт оруулах, тэдгээрийг хэрэгжүүлэх журам, зааврыг боловсруулах, шинэчлэ</w:t>
      </w:r>
      <w:r>
        <w:rPr>
          <w:rFonts w:eastAsia="Times New Roman" w:cs="Arial"/>
          <w:szCs w:val="24"/>
          <w:lang w:val="mn-MN"/>
        </w:rPr>
        <w:t>х</w:t>
      </w:r>
      <w:r w:rsidRPr="00E848B5">
        <w:rPr>
          <w:rFonts w:eastAsia="Times New Roman" w:cs="Arial"/>
          <w:szCs w:val="24"/>
          <w:lang w:val="mn-MN"/>
        </w:rPr>
        <w:t xml:space="preserve">ээр заасан </w:t>
      </w:r>
      <w:r>
        <w:rPr>
          <w:rFonts w:eastAsia="Times New Roman" w:cs="Arial"/>
          <w:szCs w:val="24"/>
          <w:lang w:val="mn-MN"/>
        </w:rPr>
        <w:t>боловч өөрчлөлт ороогүй байна.</w:t>
      </w:r>
    </w:p>
    <w:p w:rsidR="007F7841" w:rsidRPr="00E848B5" w:rsidRDefault="007F7841" w:rsidP="007F7841">
      <w:pPr>
        <w:spacing w:after="120"/>
        <w:ind w:right="-170"/>
        <w:rPr>
          <w:rFonts w:eastAsia="Times New Roman" w:cs="Arial"/>
          <w:noProof/>
          <w:szCs w:val="24"/>
          <w:lang w:val="mn-MN"/>
        </w:rPr>
      </w:pPr>
      <w:r>
        <w:rPr>
          <w:rFonts w:eastAsia="Times New Roman" w:cs="Arial"/>
          <w:szCs w:val="24"/>
          <w:lang w:val="mn-MN"/>
        </w:rPr>
        <w:t xml:space="preserve">Түүнчлэн </w:t>
      </w:r>
      <w:r w:rsidRPr="002A569D">
        <w:rPr>
          <w:rFonts w:cs="Arial"/>
          <w:szCs w:val="24"/>
          <w:lang w:val="mn-MN"/>
        </w:rPr>
        <w:t>УИХ-ын 2016 оны 02 дугаар сарын 05-ны өдрийн 19 дүгээр тогтоолоор батлагдсан “</w:t>
      </w:r>
      <w:r w:rsidRPr="002A569D">
        <w:rPr>
          <w:rFonts w:cs="Arial"/>
          <w:szCs w:val="24"/>
        </w:rPr>
        <w:t>Монгол Улсын</w:t>
      </w:r>
      <w:r w:rsidRPr="002A569D">
        <w:rPr>
          <w:rFonts w:cs="Arial"/>
          <w:szCs w:val="24"/>
          <w:lang w:val="mn-MN"/>
        </w:rPr>
        <w:t xml:space="preserve"> тогтвортой </w:t>
      </w:r>
      <w:r w:rsidRPr="002A569D">
        <w:rPr>
          <w:rFonts w:cs="Arial"/>
          <w:szCs w:val="24"/>
        </w:rPr>
        <w:t xml:space="preserve"> хөгжлийн үзэл баримтлал</w:t>
      </w:r>
      <w:r>
        <w:rPr>
          <w:rFonts w:cs="Arial"/>
          <w:szCs w:val="24"/>
          <w:lang w:val="mn-MN"/>
        </w:rPr>
        <w:t>”-</w:t>
      </w:r>
      <w:r w:rsidRPr="002A569D">
        <w:rPr>
          <w:rFonts w:cs="Arial"/>
          <w:szCs w:val="24"/>
          <w:lang w:val="mn-MN"/>
        </w:rPr>
        <w:t xml:space="preserve">д </w:t>
      </w:r>
      <w:r w:rsidRPr="002A569D">
        <w:rPr>
          <w:rFonts w:eastAsia="Times New Roman" w:cs="Arial"/>
          <w:bCs/>
          <w:szCs w:val="24"/>
        </w:rPr>
        <w:t>аж үйлдвэрийн салбарыг хөгжүүлж, гол нэр, төрлийн шатахууны хэрэгцээг олон улсын стандартад нийцсэн дотоодын үйлдвэрлэлийн бүтээгдэхүүнээр бүрэн хангана.</w:t>
      </w:r>
      <w:r>
        <w:rPr>
          <w:rFonts w:cs="Arial"/>
          <w:szCs w:val="24"/>
          <w:lang w:val="mn-MN"/>
        </w:rPr>
        <w:t xml:space="preserve"> </w:t>
      </w:r>
      <w:r w:rsidRPr="002A569D">
        <w:rPr>
          <w:rFonts w:cs="Arial"/>
          <w:szCs w:val="24"/>
          <w:lang w:val="mn-MN"/>
        </w:rPr>
        <w:t xml:space="preserve">УИХ-ын </w:t>
      </w:r>
      <w:r w:rsidRPr="00E848B5">
        <w:rPr>
          <w:rFonts w:eastAsia="Times New Roman" w:cs="Arial"/>
          <w:noProof/>
          <w:szCs w:val="24"/>
          <w:lang w:val="mn-MN"/>
        </w:rPr>
        <w:t xml:space="preserve">2016 оны 45 дугаар тогтоолоор батлагдсан </w:t>
      </w:r>
      <w:r>
        <w:rPr>
          <w:rFonts w:eastAsia="Times New Roman" w:cs="Arial"/>
          <w:noProof/>
          <w:szCs w:val="24"/>
          <w:lang w:val="mn-MN"/>
        </w:rPr>
        <w:t>“</w:t>
      </w:r>
      <w:r w:rsidRPr="00E848B5">
        <w:rPr>
          <w:rFonts w:eastAsia="Times New Roman" w:cs="Arial"/>
          <w:noProof/>
          <w:szCs w:val="24"/>
          <w:lang w:val="mn-MN"/>
        </w:rPr>
        <w:t>Монгол улсын засгийн газрын 2016</w:t>
      </w:r>
      <w:r>
        <w:rPr>
          <w:rFonts w:eastAsia="Times New Roman" w:cs="Arial"/>
          <w:noProof/>
          <w:szCs w:val="24"/>
          <w:lang w:val="mn-MN"/>
        </w:rPr>
        <w:t xml:space="preserve"> </w:t>
      </w:r>
      <w:r w:rsidRPr="00E848B5">
        <w:rPr>
          <w:rFonts w:eastAsia="Times New Roman" w:cs="Arial"/>
          <w:noProof/>
          <w:szCs w:val="24"/>
          <w:lang w:val="mn-MN"/>
        </w:rPr>
        <w:t>-</w:t>
      </w:r>
      <w:r>
        <w:rPr>
          <w:rFonts w:eastAsia="Times New Roman" w:cs="Arial"/>
          <w:noProof/>
          <w:szCs w:val="24"/>
          <w:lang w:val="mn-MN"/>
        </w:rPr>
        <w:t xml:space="preserve"> </w:t>
      </w:r>
      <w:r w:rsidRPr="00E848B5">
        <w:rPr>
          <w:rFonts w:eastAsia="Times New Roman" w:cs="Arial"/>
          <w:noProof/>
          <w:szCs w:val="24"/>
          <w:lang w:val="mn-MN"/>
        </w:rPr>
        <w:t>2020 оны yйл ажиллагааны хөтөлбөр</w:t>
      </w:r>
      <w:r>
        <w:rPr>
          <w:rFonts w:eastAsia="Times New Roman" w:cs="Arial"/>
          <w:noProof/>
          <w:szCs w:val="24"/>
          <w:lang w:val="mn-MN"/>
        </w:rPr>
        <w:t>”-</w:t>
      </w:r>
      <w:r w:rsidRPr="00E848B5">
        <w:rPr>
          <w:rFonts w:eastAsia="Times New Roman" w:cs="Arial"/>
          <w:noProof/>
          <w:szCs w:val="24"/>
          <w:lang w:val="mn-MN"/>
        </w:rPr>
        <w:t xml:space="preserve">ийн 2.70-д “Газрын тосны олборлолтыг тогтвортой нэмэгдүүлэн, газрын тос боловсруулах үйлдвэр байгуулна” </w:t>
      </w:r>
      <w:r>
        <w:rPr>
          <w:rFonts w:eastAsia="Times New Roman" w:cs="Arial"/>
          <w:noProof/>
          <w:szCs w:val="24"/>
          <w:lang w:val="mn-MN"/>
        </w:rPr>
        <w:t xml:space="preserve">гэж </w:t>
      </w:r>
      <w:r w:rsidRPr="00E848B5">
        <w:rPr>
          <w:rFonts w:eastAsia="Times New Roman" w:cs="Arial"/>
          <w:szCs w:val="24"/>
          <w:lang w:val="mn-MN"/>
        </w:rPr>
        <w:t>тус тус заасан билээ.</w:t>
      </w:r>
      <w:r>
        <w:rPr>
          <w:rFonts w:eastAsia="Times New Roman" w:cs="Arial"/>
          <w:szCs w:val="24"/>
        </w:rPr>
        <w:t xml:space="preserve"> </w:t>
      </w:r>
    </w:p>
    <w:p w:rsidR="007F7841" w:rsidRDefault="007F7841" w:rsidP="007F7841">
      <w:pPr>
        <w:ind w:right="-170"/>
        <w:rPr>
          <w:rFonts w:cs="Arial"/>
          <w:szCs w:val="24"/>
        </w:rPr>
      </w:pPr>
      <w:r>
        <w:rPr>
          <w:rFonts w:eastAsia="Times New Roman" w:cs="Arial"/>
          <w:szCs w:val="24"/>
          <w:lang w:val="mn-MN"/>
        </w:rPr>
        <w:t xml:space="preserve">Засгийн газрын </w:t>
      </w:r>
      <w:r w:rsidRPr="00E848B5">
        <w:rPr>
          <w:rFonts w:eastAsia="Times New Roman" w:cs="Arial"/>
          <w:szCs w:val="24"/>
          <w:lang w:val="mn-MN"/>
        </w:rPr>
        <w:t>мөрийн хөтөлбөрт</w:t>
      </w:r>
      <w:r>
        <w:rPr>
          <w:rFonts w:eastAsia="Times New Roman" w:cs="Arial"/>
          <w:szCs w:val="24"/>
          <w:lang w:val="mn-MN"/>
        </w:rPr>
        <w:t xml:space="preserve"> манай</w:t>
      </w:r>
      <w:r w:rsidRPr="00E848B5">
        <w:rPr>
          <w:rFonts w:eastAsia="Times New Roman" w:cs="Arial"/>
          <w:szCs w:val="24"/>
          <w:lang w:val="mn-MN"/>
        </w:rPr>
        <w:t xml:space="preserve"> улсад олборлож байгаа ашигт, малтмал газрын тосны бүтээгдэхүүнийг дотоодын үйлдвэр</w:t>
      </w:r>
      <w:r>
        <w:rPr>
          <w:rFonts w:eastAsia="Times New Roman" w:cs="Arial"/>
          <w:szCs w:val="24"/>
          <w:lang w:val="mn-MN"/>
        </w:rPr>
        <w:t xml:space="preserve">т эхний ээлжинд нийлүүлэх, </w:t>
      </w:r>
      <w:r w:rsidRPr="00E848B5">
        <w:rPr>
          <w:rFonts w:eastAsia="Times New Roman" w:cs="Arial"/>
          <w:szCs w:val="24"/>
          <w:lang w:val="mn-MN"/>
        </w:rPr>
        <w:t xml:space="preserve">газрын тос боловсруулах </w:t>
      </w:r>
      <w:r>
        <w:rPr>
          <w:rFonts w:eastAsia="Times New Roman" w:cs="Arial"/>
          <w:szCs w:val="24"/>
          <w:lang w:val="mn-MN"/>
        </w:rPr>
        <w:t xml:space="preserve">үйлдвэр барьж </w:t>
      </w:r>
      <w:r w:rsidRPr="00E848B5">
        <w:rPr>
          <w:rFonts w:eastAsia="Times New Roman" w:cs="Arial"/>
          <w:szCs w:val="24"/>
          <w:lang w:val="mn-MN"/>
        </w:rPr>
        <w:t>газрын тосны бүтээгдэхүүний хангамжийн тогтвортой байдлыг бий болгох, нүүрснээс хий шингэн түлш гаргах ажлыг эрчимжүүлж, шатдаг занар, нүүрсний химийн үйлдвэрийг хөгжүүлэх судалгааг хийх болон хийн түлшний аюулгүй ажиллагааг хангах эрх зүйн орчныг бүрдүүлж, хийн түлшний тээвэрлэлт, хадгалалт, түгээлт, борлуулалт зэрэг үйл ажиллагааг тавих стандарт нормыг са</w:t>
      </w:r>
      <w:r>
        <w:rPr>
          <w:rFonts w:eastAsia="Times New Roman" w:cs="Arial"/>
          <w:szCs w:val="24"/>
          <w:lang w:val="mn-MN"/>
        </w:rPr>
        <w:t>йжруулахаар тус тус заасан байна</w:t>
      </w:r>
      <w:r w:rsidRPr="00E848B5">
        <w:rPr>
          <w:rFonts w:eastAsia="Times New Roman" w:cs="Arial"/>
          <w:szCs w:val="24"/>
          <w:lang w:val="mn-MN"/>
        </w:rPr>
        <w:t>.</w:t>
      </w:r>
    </w:p>
    <w:p w:rsidR="007F7841" w:rsidRPr="003C4CAB" w:rsidRDefault="007F7841" w:rsidP="003C4CAB">
      <w:pPr>
        <w:ind w:right="-170"/>
        <w:rPr>
          <w:rFonts w:cs="Arial"/>
          <w:szCs w:val="24"/>
        </w:rPr>
      </w:pPr>
      <w:r>
        <w:rPr>
          <w:rFonts w:cs="Arial"/>
          <w:szCs w:val="24"/>
        </w:rPr>
        <w:t xml:space="preserve"> </w:t>
      </w:r>
      <w:r w:rsidRPr="00D33D29">
        <w:rPr>
          <w:rFonts w:cs="Arial"/>
          <w:szCs w:val="24"/>
          <w:lang w:val="mn-MN"/>
        </w:rPr>
        <w:t>Дээрхи х</w:t>
      </w:r>
      <w:r w:rsidRPr="00D33D29">
        <w:rPr>
          <w:rFonts w:cs="Arial"/>
          <w:szCs w:val="24"/>
        </w:rPr>
        <w:t xml:space="preserve">ууль зүйн </w:t>
      </w:r>
      <w:r w:rsidRPr="00D33D29">
        <w:rPr>
          <w:rFonts w:cs="Arial"/>
          <w:szCs w:val="24"/>
          <w:lang w:val="mn-MN"/>
        </w:rPr>
        <w:t xml:space="preserve">үндэслэлээс гадна </w:t>
      </w:r>
      <w:r w:rsidRPr="00D33D29">
        <w:rPr>
          <w:rFonts w:cs="Arial"/>
          <w:szCs w:val="24"/>
        </w:rPr>
        <w:t>нийгэм, эдийн засгийн</w:t>
      </w:r>
      <w:r w:rsidRPr="00D33D29">
        <w:rPr>
          <w:rFonts w:cs="Arial"/>
          <w:szCs w:val="24"/>
          <w:lang w:val="mn-MN"/>
        </w:rPr>
        <w:t xml:space="preserve"> болон практик</w:t>
      </w:r>
      <w:r w:rsidRPr="00D33D29">
        <w:rPr>
          <w:rFonts w:cs="Arial"/>
          <w:szCs w:val="24"/>
        </w:rPr>
        <w:t xml:space="preserve"> хэрэгцээ, шаардлагыг тандан судалсан судалгааны дүгнэлтээс</w:t>
      </w:r>
      <w:r w:rsidRPr="00D33D29">
        <w:rPr>
          <w:rFonts w:cs="Arial"/>
          <w:szCs w:val="24"/>
          <w:lang w:val="mn-MN"/>
        </w:rPr>
        <w:t xml:space="preserve"> үзэхэд газрын тосны бүтээгдэхүүний салбарт урт хугацааны төрийн тууштай дэмжлэг, татварын хөнгөлөлт, тогтвортой байдлын баталгаагүйгээр импортын хараат байдлаас гарах боломжгүйг сүүлийн 20 гаруй жилийн туршлага харуулж байна. </w:t>
      </w:r>
      <w:r w:rsidRPr="00D33D29">
        <w:rPr>
          <w:rFonts w:cs="Arial"/>
          <w:szCs w:val="24"/>
        </w:rPr>
        <w:t xml:space="preserve">Хийн хангамжийн аюулгүй ажиллагааг хангах, боловсон хүчин, ажиллагсадын ур чадварыг өндөр байлгах, хий хангамжийн ажил үйлчилгээ эрхлэлтийг оновчтой, тодорхой болгох, үйлдвэрлэл, ахуйд хямд түлш ашиглах зах зээлийг нээх зэрэгт эрх зүйн орчинг </w:t>
      </w:r>
      <w:r w:rsidRPr="00D33D29">
        <w:rPr>
          <w:rFonts w:cs="Arial"/>
          <w:szCs w:val="24"/>
        </w:rPr>
        <w:lastRenderedPageBreak/>
        <w:t>бүрдүүлэх, хийн түлшний салбарт төр, иргэн, хуулийн этгээдийн оролцоо, тэдгээрийн хооронд үүсэх харилцааг зохицуулах шаардлага үүсээд байна.</w:t>
      </w:r>
    </w:p>
    <w:p w:rsidR="00313A2E" w:rsidRDefault="00313A2E" w:rsidP="00313A2E">
      <w:pPr>
        <w:shd w:val="clear" w:color="auto" w:fill="FFFFFF"/>
        <w:spacing w:after="0" w:line="240" w:lineRule="auto"/>
        <w:rPr>
          <w:rFonts w:eastAsia="Times New Roman" w:cs="Arial"/>
          <w:szCs w:val="24"/>
          <w:lang w:val="mn-MN" w:eastAsia="zh-CN"/>
        </w:rPr>
      </w:pPr>
      <w:r>
        <w:rPr>
          <w:rFonts w:eastAsia="Times New Roman" w:cs="Arial"/>
          <w:szCs w:val="24"/>
          <w:lang w:val="mn-MN" w:eastAsia="zh-CN"/>
        </w:rPr>
        <w:t>Мөн түүнчлэн газрын тосны</w:t>
      </w:r>
      <w:r>
        <w:rPr>
          <w:rFonts w:eastAsia="Times New Roman" w:cs="Arial"/>
          <w:szCs w:val="24"/>
          <w:lang w:eastAsia="zh-CN"/>
        </w:rPr>
        <w:t xml:space="preserve"> бүтээгдэхүүний чанарт тавьж буй стандарыг 2017 оны 4 дүгээр сарын 06-ны өдрийн СХЗГ-ын Стандартчиллын үндэсний зөвлөлийн 07 дугаар тогтоолоор батлуулан, мөрдөж б</w:t>
      </w:r>
      <w:r>
        <w:rPr>
          <w:rFonts w:eastAsia="Times New Roman" w:cs="Arial"/>
          <w:szCs w:val="24"/>
          <w:lang w:val="mn-MN" w:eastAsia="zh-CN"/>
        </w:rPr>
        <w:t>айгаа бөгөөд э</w:t>
      </w:r>
      <w:r>
        <w:rPr>
          <w:rFonts w:eastAsia="Times New Roman" w:cs="Arial"/>
          <w:szCs w:val="24"/>
          <w:lang w:eastAsia="zh-CN"/>
        </w:rPr>
        <w:t>нэхүү стандарт шинэчлэгдэн гарсантай холбогдуулан бүтээгдэхүүний чанарын хяналт хийх үйл ажиллагаанд шууд хяналт тавих эрх зүйн зохицуулалт</w:t>
      </w:r>
      <w:r>
        <w:rPr>
          <w:rFonts w:eastAsia="Times New Roman" w:cs="Arial"/>
          <w:szCs w:val="24"/>
          <w:lang w:val="mn-MN" w:eastAsia="zh-CN"/>
        </w:rPr>
        <w:t xml:space="preserve"> байхгүй байна.</w:t>
      </w:r>
      <w:r>
        <w:rPr>
          <w:rFonts w:eastAsia="Times New Roman" w:cs="Arial"/>
          <w:szCs w:val="24"/>
          <w:lang w:eastAsia="zh-CN"/>
        </w:rPr>
        <w:t xml:space="preserve"> </w:t>
      </w:r>
    </w:p>
    <w:p w:rsidR="007F7841" w:rsidRPr="00313A2E" w:rsidRDefault="007F7841" w:rsidP="00313A2E">
      <w:pPr>
        <w:shd w:val="clear" w:color="auto" w:fill="FFFFFF"/>
        <w:spacing w:after="0" w:line="240" w:lineRule="auto"/>
        <w:rPr>
          <w:rFonts w:eastAsia="Times New Roman" w:cs="Arial"/>
          <w:szCs w:val="24"/>
          <w:lang w:eastAsia="zh-CN"/>
        </w:rPr>
      </w:pPr>
      <w:r w:rsidRPr="00D33D29">
        <w:rPr>
          <w:rFonts w:cs="Arial"/>
          <w:szCs w:val="24"/>
          <w:lang w:val="mn-MN"/>
        </w:rPr>
        <w:t xml:space="preserve">Тухайн улсын нийгэм, эдийн засгийн тогтвортой байдлыг хангахад стратегийн ач холбогдол бүхий салбарт төрөөс эрх зүйн таатай орчинг бүрдүүлж өгөх зайлшгүй шаардлага байх тул хуулийн төслийг боловсруулах нь зүйтэй гэж үзлээ. </w:t>
      </w:r>
    </w:p>
    <w:p w:rsidR="007F7841" w:rsidRPr="00D33D29" w:rsidRDefault="007F7841" w:rsidP="007F7841">
      <w:pPr>
        <w:pStyle w:val="BodyText2"/>
        <w:tabs>
          <w:tab w:val="left" w:pos="3315"/>
        </w:tabs>
        <w:spacing w:after="0" w:line="240" w:lineRule="auto"/>
        <w:ind w:right="-610" w:firstLine="567"/>
        <w:jc w:val="both"/>
        <w:rPr>
          <w:rFonts w:ascii="Arial" w:hAnsi="Arial" w:cs="Arial"/>
          <w:sz w:val="24"/>
          <w:szCs w:val="24"/>
        </w:rPr>
      </w:pPr>
    </w:p>
    <w:p w:rsidR="007F7841" w:rsidRPr="00D33D29" w:rsidRDefault="007F7841" w:rsidP="007F7841">
      <w:pPr>
        <w:spacing w:before="100" w:beforeAutospacing="1" w:after="100" w:afterAutospacing="1"/>
        <w:rPr>
          <w:rFonts w:eastAsia="Times New Roman" w:cs="Arial"/>
          <w:b/>
          <w:szCs w:val="24"/>
        </w:rPr>
      </w:pPr>
      <w:r w:rsidRPr="00D33D29">
        <w:rPr>
          <w:rFonts w:cs="Arial"/>
          <w:b/>
          <w:szCs w:val="24"/>
          <w:lang w:val="mn-MN"/>
        </w:rPr>
        <w:t xml:space="preserve">Хоёр. </w:t>
      </w:r>
      <w:r w:rsidRPr="00D33D29">
        <w:rPr>
          <w:rFonts w:cs="Arial"/>
          <w:b/>
          <w:szCs w:val="24"/>
        </w:rPr>
        <w:t>Хуулийн төслийн зорилго, ерөнхий бүтэц, зохицуулах харилцаа, хамрах хүрээ</w:t>
      </w:r>
      <w:r w:rsidRPr="00D33D29">
        <w:rPr>
          <w:rFonts w:eastAsia="Times New Roman" w:cs="Arial"/>
          <w:b/>
          <w:szCs w:val="24"/>
        </w:rPr>
        <w:t>;</w:t>
      </w:r>
    </w:p>
    <w:p w:rsidR="007F7841" w:rsidRPr="00D33D29" w:rsidRDefault="007F7841" w:rsidP="003C4CAB">
      <w:pPr>
        <w:spacing w:before="100" w:beforeAutospacing="1" w:after="100" w:afterAutospacing="1"/>
        <w:ind w:right="-170"/>
        <w:rPr>
          <w:rFonts w:eastAsia="Times New Roman" w:cs="Arial"/>
          <w:szCs w:val="24"/>
          <w:lang w:val="mn-MN"/>
        </w:rPr>
      </w:pPr>
      <w:r w:rsidRPr="00D33D29">
        <w:rPr>
          <w:rFonts w:eastAsia="Times New Roman" w:cs="Arial"/>
          <w:szCs w:val="24"/>
        </w:rPr>
        <w:t xml:space="preserve">Төрөөс </w:t>
      </w:r>
      <w:r w:rsidRPr="00D33D29">
        <w:rPr>
          <w:rFonts w:eastAsia="Times New Roman" w:cs="Arial"/>
          <w:szCs w:val="24"/>
          <w:lang w:val="mn-MN"/>
        </w:rPr>
        <w:t xml:space="preserve">баримтлах </w:t>
      </w:r>
      <w:r w:rsidRPr="00D33D29">
        <w:rPr>
          <w:rFonts w:eastAsia="Times New Roman" w:cs="Arial"/>
          <w:szCs w:val="24"/>
        </w:rPr>
        <w:t>бодлогын</w:t>
      </w:r>
      <w:r w:rsidRPr="00D33D29">
        <w:rPr>
          <w:rFonts w:eastAsia="Times New Roman" w:cs="Arial"/>
          <w:szCs w:val="24"/>
          <w:lang w:val="mn-MN"/>
        </w:rPr>
        <w:t xml:space="preserve"> </w:t>
      </w:r>
      <w:r w:rsidRPr="00D33D29">
        <w:rPr>
          <w:rFonts w:eastAsia="Times New Roman" w:cs="Arial"/>
          <w:szCs w:val="24"/>
        </w:rPr>
        <w:t>дагуу</w:t>
      </w:r>
      <w:r w:rsidRPr="00D33D29">
        <w:rPr>
          <w:rFonts w:eastAsia="Times New Roman" w:cs="Arial"/>
          <w:szCs w:val="24"/>
          <w:lang w:val="mn-MN"/>
        </w:rPr>
        <w:t xml:space="preserve"> газрын тосны салбарын эрх зүйн орчныг сайжруулах </w:t>
      </w:r>
      <w:r w:rsidRPr="00D33D29">
        <w:rPr>
          <w:rFonts w:eastAsia="Times New Roman" w:cs="Arial"/>
          <w:szCs w:val="24"/>
        </w:rPr>
        <w:t xml:space="preserve">зорилгоор энэхүү хуулийн төсөлд </w:t>
      </w:r>
      <w:r w:rsidRPr="00D33D29">
        <w:rPr>
          <w:rFonts w:cs="Arial"/>
          <w:noProof/>
          <w:szCs w:val="24"/>
          <w:lang w:val="mn-MN"/>
        </w:rPr>
        <w:t xml:space="preserve">газрын тосны бүтээгдэхүүний улсын нөөц, </w:t>
      </w:r>
      <w:r w:rsidR="00313A2E">
        <w:rPr>
          <w:rFonts w:eastAsia="Times New Roman" w:cs="Arial"/>
          <w:szCs w:val="24"/>
          <w:lang w:val="mn-MN"/>
        </w:rPr>
        <w:t xml:space="preserve">шатдаг хий, </w:t>
      </w:r>
      <w:r w:rsidR="00313A2E">
        <w:rPr>
          <w:rFonts w:eastAsia="Times New Roman" w:cs="Arial"/>
          <w:szCs w:val="24"/>
          <w:lang w:eastAsia="zh-CN"/>
        </w:rPr>
        <w:t>чанарын хяналт</w:t>
      </w:r>
      <w:r w:rsidR="00313A2E">
        <w:rPr>
          <w:rFonts w:eastAsia="Times New Roman" w:cs="Arial"/>
          <w:szCs w:val="24"/>
          <w:lang w:val="mn-MN" w:eastAsia="zh-CN"/>
        </w:rPr>
        <w:t>ын</w:t>
      </w:r>
      <w:r w:rsidR="00313A2E">
        <w:rPr>
          <w:rFonts w:eastAsia="Times New Roman" w:cs="Arial"/>
          <w:szCs w:val="24"/>
          <w:lang w:eastAsia="zh-CN"/>
        </w:rPr>
        <w:t xml:space="preserve"> </w:t>
      </w:r>
      <w:r w:rsidRPr="00D33D29">
        <w:rPr>
          <w:rFonts w:eastAsia="Times New Roman" w:cs="Arial"/>
          <w:szCs w:val="24"/>
          <w:lang w:val="mn-MN"/>
        </w:rPr>
        <w:t xml:space="preserve">талаарх </w:t>
      </w:r>
      <w:r w:rsidRPr="00D33D29">
        <w:rPr>
          <w:rFonts w:eastAsia="Times New Roman" w:cs="Arial"/>
          <w:szCs w:val="24"/>
        </w:rPr>
        <w:t>зохицуулалт нэмнэ.</w:t>
      </w:r>
      <w:r w:rsidRPr="00D33D29">
        <w:rPr>
          <w:rFonts w:eastAsia="Times New Roman" w:cs="Arial"/>
          <w:szCs w:val="24"/>
          <w:lang w:val="mn-MN"/>
        </w:rPr>
        <w:t xml:space="preserve"> Хууль тогтоомжийн тухай хуульд </w:t>
      </w:r>
      <w:r w:rsidRPr="00D33D29">
        <w:rPr>
          <w:rFonts w:eastAsia="Times New Roman" w:cs="Arial"/>
          <w:szCs w:val="24"/>
        </w:rPr>
        <w:t>нийцүүлэх зорилгоор</w:t>
      </w:r>
      <w:r w:rsidRPr="00D33D29">
        <w:rPr>
          <w:rFonts w:eastAsia="Times New Roman" w:cs="Arial"/>
          <w:szCs w:val="24"/>
          <w:lang w:val="mn-MN"/>
        </w:rPr>
        <w:t xml:space="preserve"> </w:t>
      </w:r>
      <w:r w:rsidRPr="00D33D29">
        <w:rPr>
          <w:rFonts w:eastAsia="Times New Roman" w:cs="Arial"/>
          <w:szCs w:val="24"/>
        </w:rPr>
        <w:t>тус хуулийн зүйл, хэсэг, заалтын хэмжээнд нэмэлт, өөрчлөлт оруулах замаар асуудлыг шийдвэрлэх нь зүйтэй гэж үзлээ.</w:t>
      </w:r>
    </w:p>
    <w:p w:rsidR="007F7841" w:rsidRPr="00D33D29" w:rsidRDefault="007F7841" w:rsidP="007F7841">
      <w:pPr>
        <w:spacing w:before="100" w:beforeAutospacing="1" w:after="100" w:afterAutospacing="1"/>
        <w:ind w:right="-170"/>
        <w:rPr>
          <w:rFonts w:eastAsia="Times New Roman" w:cs="Arial"/>
          <w:szCs w:val="24"/>
        </w:rPr>
      </w:pPr>
      <w:r w:rsidRPr="00D33D29">
        <w:rPr>
          <w:rFonts w:eastAsia="Times New Roman" w:cs="Arial"/>
          <w:szCs w:val="24"/>
        </w:rPr>
        <w:t> </w:t>
      </w:r>
      <w:r w:rsidRPr="00D33D29">
        <w:rPr>
          <w:rFonts w:eastAsia="Times New Roman" w:cs="Arial"/>
          <w:szCs w:val="24"/>
          <w:lang w:val="mn-MN"/>
        </w:rPr>
        <w:tab/>
        <w:t>Г</w:t>
      </w:r>
      <w:r w:rsidRPr="00D33D29">
        <w:rPr>
          <w:rFonts w:cs="Arial"/>
          <w:noProof/>
          <w:szCs w:val="24"/>
          <w:lang w:val="mn-MN"/>
        </w:rPr>
        <w:t xml:space="preserve">азрын тосны бүтээгдэхүүний тухай </w:t>
      </w:r>
      <w:r w:rsidRPr="00D33D29">
        <w:rPr>
          <w:rFonts w:eastAsia="Times New Roman" w:cs="Arial"/>
          <w:szCs w:val="24"/>
        </w:rPr>
        <w:t>хуульд дараах асуудлаар нэмэлт,</w:t>
      </w:r>
      <w:r w:rsidRPr="00D33D29">
        <w:rPr>
          <w:rFonts w:eastAsia="Times New Roman" w:cs="Arial"/>
          <w:szCs w:val="24"/>
          <w:lang w:val="mn-MN"/>
        </w:rPr>
        <w:t xml:space="preserve"> </w:t>
      </w:r>
      <w:r w:rsidRPr="00D33D29">
        <w:rPr>
          <w:rFonts w:eastAsia="Times New Roman" w:cs="Arial"/>
          <w:szCs w:val="24"/>
        </w:rPr>
        <w:t>өөрчлөлт оруулна:</w:t>
      </w:r>
    </w:p>
    <w:p w:rsidR="007F7841" w:rsidRPr="00D33D29" w:rsidRDefault="007F7841" w:rsidP="007F7841">
      <w:pPr>
        <w:spacing w:before="100" w:beforeAutospacing="1" w:after="100" w:afterAutospacing="1"/>
        <w:ind w:right="-610"/>
        <w:rPr>
          <w:rFonts w:eastAsia="Times New Roman" w:cs="Arial"/>
          <w:szCs w:val="24"/>
        </w:rPr>
      </w:pPr>
      <w:r w:rsidRPr="00D33D29">
        <w:rPr>
          <w:rFonts w:cs="Arial"/>
          <w:szCs w:val="24"/>
          <w:lang w:val="mn-MN"/>
        </w:rPr>
        <w:t xml:space="preserve"> “газрын тосны бүтээгдэхүүний улсын нөөц” </w:t>
      </w:r>
    </w:p>
    <w:p w:rsidR="007F7841" w:rsidRDefault="007F7841" w:rsidP="007F7841">
      <w:pPr>
        <w:spacing w:before="100" w:beforeAutospacing="1" w:after="100" w:afterAutospacing="1"/>
        <w:ind w:right="-610"/>
        <w:rPr>
          <w:rFonts w:cs="Arial"/>
          <w:szCs w:val="24"/>
          <w:lang w:val="mn-MN"/>
        </w:rPr>
      </w:pPr>
      <w:r w:rsidRPr="00D33D29">
        <w:rPr>
          <w:rFonts w:cs="Arial"/>
          <w:szCs w:val="24"/>
          <w:lang w:val="mn-MN"/>
        </w:rPr>
        <w:t>“шатдаг</w:t>
      </w:r>
      <w:r w:rsidRPr="00AA0C26">
        <w:rPr>
          <w:rFonts w:cs="Arial"/>
          <w:szCs w:val="24"/>
          <w:lang w:val="mn-MN"/>
        </w:rPr>
        <w:t xml:space="preserve"> хий” </w:t>
      </w:r>
    </w:p>
    <w:p w:rsidR="003C4CAB" w:rsidRPr="003C4CAB" w:rsidRDefault="003C4CAB" w:rsidP="003C4CAB">
      <w:pPr>
        <w:rPr>
          <w:lang w:val="mn-MN"/>
        </w:rPr>
      </w:pPr>
      <w:r>
        <w:rPr>
          <w:lang w:val="mn-MN"/>
        </w:rPr>
        <w:t>“</w:t>
      </w:r>
      <w:r w:rsidRPr="00815E30">
        <w:rPr>
          <w:rFonts w:eastAsia="Times New Roman" w:cs="Arial"/>
          <w:bCs/>
          <w:iCs/>
          <w:szCs w:val="24"/>
        </w:rPr>
        <w:t>чанарын хяналт тавих журмыг батлуулж, хэрэгжүүлэх</w:t>
      </w:r>
      <w:r>
        <w:rPr>
          <w:rFonts w:eastAsia="Times New Roman" w:cs="Arial"/>
          <w:bCs/>
          <w:iCs/>
          <w:szCs w:val="24"/>
          <w:lang w:val="mn-MN"/>
        </w:rPr>
        <w:t>”</w:t>
      </w:r>
    </w:p>
    <w:p w:rsidR="003C4CAB" w:rsidRPr="003C4CAB" w:rsidRDefault="003C4CAB" w:rsidP="003C4CAB">
      <w:pPr>
        <w:rPr>
          <w:lang w:val="mn-MN"/>
        </w:rPr>
      </w:pPr>
      <w:r>
        <w:rPr>
          <w:lang w:val="mn-MN"/>
        </w:rPr>
        <w:t>“</w:t>
      </w:r>
      <w:r w:rsidRPr="00815E30">
        <w:rPr>
          <w:rFonts w:eastAsia="Times New Roman" w:cs="Arial"/>
          <w:bCs/>
          <w:iCs/>
          <w:szCs w:val="24"/>
        </w:rPr>
        <w:t>чанарын хяналт тавих</w:t>
      </w:r>
      <w:r>
        <w:rPr>
          <w:rFonts w:eastAsia="Times New Roman" w:cs="Arial"/>
          <w:bCs/>
          <w:iCs/>
          <w:szCs w:val="24"/>
          <w:lang w:val="mn-MN"/>
        </w:rPr>
        <w:t>”</w:t>
      </w:r>
    </w:p>
    <w:p w:rsidR="007F7841" w:rsidRDefault="007F7841" w:rsidP="003C4CAB">
      <w:pPr>
        <w:ind w:right="-610"/>
        <w:rPr>
          <w:rFonts w:cs="Arial"/>
          <w:szCs w:val="24"/>
        </w:rPr>
      </w:pPr>
      <w:r w:rsidRPr="00AA0C26">
        <w:rPr>
          <w:rFonts w:cs="Arial"/>
          <w:szCs w:val="24"/>
          <w:lang w:val="mn-MN"/>
        </w:rPr>
        <w:t>“өргөтгөл хийх”</w:t>
      </w:r>
      <w:r>
        <w:rPr>
          <w:rFonts w:cs="Arial"/>
          <w:szCs w:val="24"/>
          <w:lang w:val="mn-MN"/>
        </w:rPr>
        <w:t xml:space="preserve"> </w:t>
      </w:r>
    </w:p>
    <w:p w:rsidR="007F7841" w:rsidRPr="00AA0C26" w:rsidRDefault="007F7841" w:rsidP="003C4CAB">
      <w:pPr>
        <w:ind w:right="-610"/>
        <w:rPr>
          <w:rFonts w:cs="Arial"/>
          <w:szCs w:val="24"/>
        </w:rPr>
      </w:pPr>
      <w:r w:rsidRPr="00AA0C26">
        <w:rPr>
          <w:rFonts w:cs="Arial"/>
          <w:szCs w:val="24"/>
          <w:lang w:val="mn-MN"/>
        </w:rPr>
        <w:t xml:space="preserve">“шугам” </w:t>
      </w:r>
    </w:p>
    <w:p w:rsidR="007F7841" w:rsidRDefault="007F7841" w:rsidP="007F7841">
      <w:pPr>
        <w:ind w:right="-610" w:firstLine="567"/>
        <w:rPr>
          <w:rFonts w:cs="Arial"/>
          <w:szCs w:val="24"/>
        </w:rPr>
      </w:pPr>
    </w:p>
    <w:p w:rsidR="007F7841" w:rsidRPr="00E848B5" w:rsidRDefault="007F7841" w:rsidP="007F7841">
      <w:pPr>
        <w:spacing w:before="100" w:beforeAutospacing="1" w:after="100" w:afterAutospacing="1"/>
        <w:rPr>
          <w:rFonts w:eastAsia="Times New Roman" w:cs="Arial"/>
          <w:b/>
          <w:szCs w:val="24"/>
        </w:rPr>
      </w:pPr>
      <w:r w:rsidRPr="004B603C">
        <w:rPr>
          <w:rFonts w:eastAsia="Times New Roman" w:cs="Arial"/>
          <w:b/>
          <w:szCs w:val="24"/>
          <w:lang w:val="mn-MN"/>
        </w:rPr>
        <w:t xml:space="preserve">Гурав. </w:t>
      </w:r>
      <w:r w:rsidRPr="004B603C">
        <w:rPr>
          <w:rFonts w:eastAsia="Times New Roman" w:cs="Arial"/>
          <w:b/>
          <w:szCs w:val="24"/>
        </w:rPr>
        <w:t xml:space="preserve">Хуулийн төсөл батлагдсаны дараа </w:t>
      </w:r>
      <w:r>
        <w:rPr>
          <w:rFonts w:eastAsia="Times New Roman" w:cs="Arial"/>
          <w:b/>
          <w:szCs w:val="24"/>
        </w:rPr>
        <w:t>үүсч болох нийгэм, эдийн засаг,</w:t>
      </w:r>
      <w:r>
        <w:rPr>
          <w:rFonts w:eastAsia="Times New Roman" w:cs="Arial"/>
          <w:b/>
          <w:szCs w:val="24"/>
          <w:lang w:val="mn-MN"/>
        </w:rPr>
        <w:t xml:space="preserve"> </w:t>
      </w:r>
      <w:r w:rsidRPr="004B603C">
        <w:rPr>
          <w:rFonts w:eastAsia="Times New Roman" w:cs="Arial"/>
          <w:b/>
          <w:szCs w:val="24"/>
        </w:rPr>
        <w:t>хууль зүйн үр дагавар, хүрэх үр дүн, тэдгээрийг шийдвэрлэх талаар авч х</w:t>
      </w:r>
      <w:r>
        <w:rPr>
          <w:rFonts w:eastAsia="Times New Roman" w:cs="Arial"/>
          <w:b/>
          <w:szCs w:val="24"/>
        </w:rPr>
        <w:t>эрэгжүүлэх арга хэмжээний санал</w:t>
      </w:r>
      <w:r w:rsidRPr="00E848B5">
        <w:rPr>
          <w:rFonts w:eastAsia="Times New Roman" w:cs="Arial"/>
          <w:b/>
          <w:szCs w:val="24"/>
        </w:rPr>
        <w:t>;</w:t>
      </w:r>
    </w:p>
    <w:p w:rsidR="007F7841" w:rsidRPr="00A55BED" w:rsidRDefault="007F7841" w:rsidP="007F7841">
      <w:pPr>
        <w:spacing w:before="100" w:beforeAutospacing="1" w:after="100" w:afterAutospacing="1"/>
        <w:ind w:right="-170"/>
        <w:rPr>
          <w:rFonts w:eastAsia="Times New Roman" w:cs="Arial"/>
          <w:szCs w:val="24"/>
          <w:lang w:val="mn-MN"/>
        </w:rPr>
      </w:pPr>
      <w:r>
        <w:rPr>
          <w:rFonts w:eastAsia="Times New Roman" w:cs="Arial"/>
          <w:szCs w:val="24"/>
          <w:lang w:val="mn-MN"/>
        </w:rPr>
        <w:t>Г</w:t>
      </w:r>
      <w:r w:rsidRPr="00C13347">
        <w:rPr>
          <w:rFonts w:cs="Arial"/>
          <w:noProof/>
          <w:szCs w:val="24"/>
          <w:lang w:val="mn-MN"/>
        </w:rPr>
        <w:t>азрын т</w:t>
      </w:r>
      <w:r>
        <w:rPr>
          <w:rFonts w:cs="Arial"/>
          <w:noProof/>
          <w:szCs w:val="24"/>
          <w:lang w:val="mn-MN"/>
        </w:rPr>
        <w:t xml:space="preserve">осны бүтээгдэхүүний тухай </w:t>
      </w:r>
      <w:r w:rsidRPr="00E848B5">
        <w:rPr>
          <w:rFonts w:eastAsia="Times New Roman" w:cs="Arial"/>
          <w:szCs w:val="24"/>
        </w:rPr>
        <w:t>ху</w:t>
      </w:r>
      <w:r>
        <w:rPr>
          <w:rFonts w:eastAsia="Times New Roman" w:cs="Arial"/>
          <w:szCs w:val="24"/>
        </w:rPr>
        <w:t>ульд</w:t>
      </w:r>
      <w:r>
        <w:rPr>
          <w:rFonts w:eastAsia="Times New Roman" w:cs="Arial"/>
          <w:szCs w:val="24"/>
          <w:lang w:val="mn-MN"/>
        </w:rPr>
        <w:t xml:space="preserve"> </w:t>
      </w:r>
      <w:r>
        <w:rPr>
          <w:rFonts w:eastAsia="Times New Roman" w:cs="Arial"/>
          <w:szCs w:val="24"/>
        </w:rPr>
        <w:t>нэмэлт,</w:t>
      </w:r>
      <w:r>
        <w:rPr>
          <w:rFonts w:eastAsia="Times New Roman" w:cs="Arial"/>
          <w:szCs w:val="24"/>
          <w:lang w:val="mn-MN"/>
        </w:rPr>
        <w:t xml:space="preserve"> </w:t>
      </w:r>
      <w:r>
        <w:rPr>
          <w:rFonts w:eastAsia="Times New Roman" w:cs="Arial"/>
          <w:szCs w:val="24"/>
        </w:rPr>
        <w:t>өөрчлөлт оруул</w:t>
      </w:r>
      <w:r>
        <w:rPr>
          <w:rFonts w:eastAsia="Times New Roman" w:cs="Arial"/>
          <w:szCs w:val="24"/>
          <w:lang w:val="mn-MN"/>
        </w:rPr>
        <w:t xml:space="preserve">ах тухай хуулийн </w:t>
      </w:r>
      <w:r w:rsidRPr="00E848B5">
        <w:rPr>
          <w:rFonts w:eastAsia="Times New Roman" w:cs="Arial"/>
          <w:szCs w:val="24"/>
        </w:rPr>
        <w:t>төслий</w:t>
      </w:r>
      <w:r>
        <w:rPr>
          <w:rFonts w:eastAsia="Times New Roman" w:cs="Arial"/>
          <w:szCs w:val="24"/>
        </w:rPr>
        <w:t>г боловсруулж баталснаар дараах үр дүнд хүрнэ гэж тооцож байна</w:t>
      </w:r>
      <w:r>
        <w:rPr>
          <w:rFonts w:eastAsia="Times New Roman" w:cs="Arial"/>
          <w:szCs w:val="24"/>
          <w:lang w:val="mn-MN"/>
        </w:rPr>
        <w:t>.</w:t>
      </w:r>
    </w:p>
    <w:p w:rsidR="009E0A33" w:rsidRDefault="007F7841" w:rsidP="009E0A33">
      <w:pPr>
        <w:rPr>
          <w:rFonts w:eastAsia="Arial" w:cs="Arial"/>
          <w:noProof/>
          <w:color w:val="FF0000"/>
          <w:szCs w:val="24"/>
          <w:lang w:val="mn-MN"/>
        </w:rPr>
      </w:pPr>
      <w:r>
        <w:rPr>
          <w:rFonts w:cs="Arial"/>
          <w:szCs w:val="24"/>
          <w:lang w:val="mn-MN"/>
        </w:rPr>
        <w:t>Х</w:t>
      </w:r>
      <w:r w:rsidR="00250628">
        <w:rPr>
          <w:rFonts w:cs="Arial"/>
          <w:szCs w:val="24"/>
        </w:rPr>
        <w:t>эрэглэгчдийг</w:t>
      </w:r>
      <w:r w:rsidR="00250628">
        <w:rPr>
          <w:rFonts w:cs="Arial"/>
          <w:szCs w:val="24"/>
          <w:lang w:val="mn-MN"/>
        </w:rPr>
        <w:t xml:space="preserve"> </w:t>
      </w:r>
      <w:r w:rsidRPr="00A55BED">
        <w:rPr>
          <w:rFonts w:cs="Arial"/>
          <w:szCs w:val="24"/>
        </w:rPr>
        <w:t>чанарын баталгаатай</w:t>
      </w:r>
      <w:r w:rsidRPr="00E848B5">
        <w:rPr>
          <w:rFonts w:eastAsia="Times New Roman" w:cs="Arial"/>
          <w:szCs w:val="24"/>
        </w:rPr>
        <w:t> </w:t>
      </w:r>
      <w:r>
        <w:rPr>
          <w:rFonts w:eastAsia="Times New Roman" w:cs="Arial"/>
          <w:noProof/>
          <w:szCs w:val="24"/>
          <w:lang w:val="mn-MN"/>
        </w:rPr>
        <w:t>газрын тосны бүтээгдэхүүнээр тогтвортой хангах, г</w:t>
      </w:r>
      <w:r w:rsidRPr="00E848B5">
        <w:rPr>
          <w:rFonts w:eastAsia="Times New Roman" w:cs="Arial"/>
          <w:noProof/>
          <w:szCs w:val="24"/>
          <w:lang w:val="mn-MN"/>
        </w:rPr>
        <w:t xml:space="preserve">азрын тосны бүтээгдэхүүний улсын </w:t>
      </w:r>
      <w:r>
        <w:rPr>
          <w:rFonts w:eastAsia="Times New Roman" w:cs="Arial"/>
          <w:noProof/>
          <w:szCs w:val="24"/>
          <w:lang w:val="mn-MN"/>
        </w:rPr>
        <w:t>болон компанийн нөөц бүрдүүлэх,</w:t>
      </w:r>
      <w:r w:rsidRPr="00A55BED">
        <w:rPr>
          <w:rFonts w:cs="Arial"/>
          <w:szCs w:val="24"/>
          <w:lang w:val="mn-MN"/>
        </w:rPr>
        <w:t xml:space="preserve"> </w:t>
      </w:r>
      <w:r w:rsidRPr="00E848B5">
        <w:rPr>
          <w:rFonts w:eastAsia="Times New Roman" w:cs="Arial"/>
          <w:noProof/>
          <w:szCs w:val="24"/>
          <w:lang w:val="mn-MN"/>
        </w:rPr>
        <w:t>газрын тосны бүтээгдэхүүний чанарын</w:t>
      </w:r>
      <w:r>
        <w:rPr>
          <w:rFonts w:eastAsia="Times New Roman" w:cs="Arial"/>
          <w:noProof/>
          <w:szCs w:val="24"/>
          <w:lang w:val="mn-MN"/>
        </w:rPr>
        <w:t xml:space="preserve"> хяналтын тогтолцоог бий болгоход </w:t>
      </w:r>
      <w:r w:rsidRPr="00A55BED">
        <w:rPr>
          <w:rFonts w:cs="Arial"/>
          <w:szCs w:val="24"/>
          <w:lang w:val="mn-MN"/>
        </w:rPr>
        <w:t>эерэгээр нөлөөлнө гэж үзэж байна.</w:t>
      </w:r>
      <w:r w:rsidR="009E0A33" w:rsidRPr="009E0A33">
        <w:rPr>
          <w:rFonts w:eastAsia="Arial" w:cs="Arial"/>
          <w:noProof/>
          <w:color w:val="FF0000"/>
          <w:szCs w:val="24"/>
        </w:rPr>
        <w:t xml:space="preserve"> </w:t>
      </w:r>
    </w:p>
    <w:p w:rsidR="007F7841" w:rsidRPr="009E0A33" w:rsidRDefault="007F7841" w:rsidP="007F7841">
      <w:pPr>
        <w:spacing w:before="100" w:beforeAutospacing="1" w:after="100" w:afterAutospacing="1"/>
        <w:ind w:right="-170"/>
        <w:rPr>
          <w:rFonts w:eastAsia="Times New Roman" w:cs="Arial"/>
          <w:noProof/>
          <w:szCs w:val="24"/>
          <w:lang w:val="mn-MN"/>
        </w:rPr>
      </w:pPr>
    </w:p>
    <w:p w:rsidR="007F7841" w:rsidRPr="00E848B5" w:rsidRDefault="007F7841" w:rsidP="007F7841">
      <w:pPr>
        <w:spacing w:before="100" w:beforeAutospacing="1" w:after="100" w:afterAutospacing="1"/>
        <w:rPr>
          <w:rFonts w:eastAsia="Times New Roman" w:cs="Arial"/>
          <w:b/>
          <w:szCs w:val="24"/>
        </w:rPr>
      </w:pPr>
      <w:r w:rsidRPr="00977039">
        <w:rPr>
          <w:rFonts w:cs="Arial"/>
          <w:b/>
          <w:iCs/>
          <w:szCs w:val="24"/>
          <w:u w:val="single"/>
          <w:lang w:val="mn-MN"/>
        </w:rPr>
        <w:t xml:space="preserve">Дөрөв. </w:t>
      </w:r>
      <w:r w:rsidRPr="00977039">
        <w:rPr>
          <w:rFonts w:cs="Arial"/>
          <w:b/>
          <w:szCs w:val="24"/>
          <w:u w:val="single"/>
          <w:lang w:val="mn-MN"/>
        </w:rPr>
        <w:t xml:space="preserve">Хуулийн төсөл </w:t>
      </w:r>
      <w:r>
        <w:rPr>
          <w:rFonts w:cs="Arial"/>
          <w:b/>
          <w:szCs w:val="24"/>
          <w:u w:val="single"/>
          <w:lang w:val="mn-MN"/>
        </w:rPr>
        <w:t>нь бусад хуультай уялдсан байдал</w:t>
      </w:r>
      <w:r w:rsidRPr="00977039">
        <w:rPr>
          <w:rFonts w:cs="Arial"/>
          <w:b/>
          <w:szCs w:val="24"/>
          <w:u w:val="single"/>
          <w:lang w:val="mn-MN"/>
        </w:rPr>
        <w:t>, уг хуулийг хэрэгжүүлэхтэй холбогдон цаашид шинээр боловсруулах буюу нэмэлт, өө</w:t>
      </w:r>
      <w:r>
        <w:rPr>
          <w:rFonts w:cs="Arial"/>
          <w:b/>
          <w:szCs w:val="24"/>
          <w:u w:val="single"/>
          <w:lang w:val="mn-MN"/>
        </w:rPr>
        <w:t xml:space="preserve">рчлөлт оруулах, хүчингүй болсонд тооцох тухай </w:t>
      </w:r>
      <w:r w:rsidRPr="00977039">
        <w:rPr>
          <w:rFonts w:cs="Arial"/>
          <w:b/>
          <w:szCs w:val="24"/>
          <w:u w:val="single"/>
          <w:lang w:val="mn-MN"/>
        </w:rPr>
        <w:t>хуулийн талаар</w:t>
      </w:r>
      <w:r>
        <w:rPr>
          <w:rFonts w:cs="Arial"/>
          <w:b/>
          <w:szCs w:val="24"/>
          <w:u w:val="single"/>
          <w:lang w:val="mn-MN"/>
        </w:rPr>
        <w:t>х</w:t>
      </w:r>
      <w:r w:rsidRPr="00977039">
        <w:rPr>
          <w:rFonts w:eastAsia="Times New Roman" w:cs="Arial"/>
          <w:b/>
          <w:szCs w:val="24"/>
        </w:rPr>
        <w:t xml:space="preserve"> </w:t>
      </w:r>
      <w:r>
        <w:rPr>
          <w:rFonts w:eastAsia="Times New Roman" w:cs="Arial"/>
          <w:b/>
          <w:szCs w:val="24"/>
        </w:rPr>
        <w:t>санал</w:t>
      </w:r>
      <w:r w:rsidRPr="00E848B5">
        <w:rPr>
          <w:rFonts w:eastAsia="Times New Roman" w:cs="Arial"/>
          <w:b/>
          <w:szCs w:val="24"/>
        </w:rPr>
        <w:t>;</w:t>
      </w:r>
    </w:p>
    <w:p w:rsidR="007F7841" w:rsidRPr="00700FB8" w:rsidRDefault="007F7841" w:rsidP="007F7841">
      <w:pPr>
        <w:spacing w:before="100" w:beforeAutospacing="1" w:after="100" w:afterAutospacing="1"/>
        <w:ind w:right="-170"/>
        <w:rPr>
          <w:rFonts w:eastAsia="Times New Roman" w:cs="Arial"/>
          <w:szCs w:val="24"/>
          <w:lang w:val="mn-MN"/>
        </w:rPr>
      </w:pPr>
      <w:r>
        <w:rPr>
          <w:rFonts w:eastAsia="Times New Roman" w:cs="Arial"/>
          <w:szCs w:val="24"/>
          <w:lang w:val="mn-MN"/>
        </w:rPr>
        <w:t>Г</w:t>
      </w:r>
      <w:r w:rsidRPr="00C13347">
        <w:rPr>
          <w:rFonts w:cs="Arial"/>
          <w:noProof/>
          <w:szCs w:val="24"/>
          <w:lang w:val="mn-MN"/>
        </w:rPr>
        <w:t>азрын т</w:t>
      </w:r>
      <w:r>
        <w:rPr>
          <w:rFonts w:cs="Arial"/>
          <w:noProof/>
          <w:szCs w:val="24"/>
          <w:lang w:val="mn-MN"/>
        </w:rPr>
        <w:t xml:space="preserve">осны бүтээгдэхүүний тухай </w:t>
      </w:r>
      <w:r w:rsidRPr="00E848B5">
        <w:rPr>
          <w:rFonts w:eastAsia="Times New Roman" w:cs="Arial"/>
          <w:szCs w:val="24"/>
        </w:rPr>
        <w:t>ху</w:t>
      </w:r>
      <w:r>
        <w:rPr>
          <w:rFonts w:eastAsia="Times New Roman" w:cs="Arial"/>
          <w:szCs w:val="24"/>
        </w:rPr>
        <w:t>ульд</w:t>
      </w:r>
      <w:r>
        <w:rPr>
          <w:rFonts w:eastAsia="Times New Roman" w:cs="Arial"/>
          <w:szCs w:val="24"/>
          <w:lang w:val="mn-MN"/>
        </w:rPr>
        <w:t xml:space="preserve"> </w:t>
      </w:r>
      <w:r>
        <w:rPr>
          <w:rFonts w:eastAsia="Times New Roman" w:cs="Arial"/>
          <w:szCs w:val="24"/>
        </w:rPr>
        <w:t>нэмэлт,</w:t>
      </w:r>
      <w:r>
        <w:rPr>
          <w:rFonts w:eastAsia="Times New Roman" w:cs="Arial"/>
          <w:szCs w:val="24"/>
          <w:lang w:val="mn-MN"/>
        </w:rPr>
        <w:t xml:space="preserve"> </w:t>
      </w:r>
      <w:r>
        <w:rPr>
          <w:rFonts w:eastAsia="Times New Roman" w:cs="Arial"/>
          <w:szCs w:val="24"/>
        </w:rPr>
        <w:t>өөрчлөлт оруул</w:t>
      </w:r>
      <w:r>
        <w:rPr>
          <w:rFonts w:eastAsia="Times New Roman" w:cs="Arial"/>
          <w:szCs w:val="24"/>
          <w:lang w:val="mn-MN"/>
        </w:rPr>
        <w:t xml:space="preserve">ах тухай хуулийн </w:t>
      </w:r>
      <w:r w:rsidRPr="00E848B5">
        <w:rPr>
          <w:rFonts w:eastAsia="Times New Roman" w:cs="Arial"/>
          <w:szCs w:val="24"/>
        </w:rPr>
        <w:t>төслий</w:t>
      </w:r>
      <w:r>
        <w:rPr>
          <w:rFonts w:eastAsia="Times New Roman" w:cs="Arial"/>
          <w:szCs w:val="24"/>
        </w:rPr>
        <w:t xml:space="preserve">г боловсруулж </w:t>
      </w:r>
      <w:r w:rsidRPr="00977039">
        <w:rPr>
          <w:rFonts w:eastAsia="Times New Roman" w:cs="Arial"/>
          <w:szCs w:val="24"/>
        </w:rPr>
        <w:t xml:space="preserve">баталснаар </w:t>
      </w:r>
      <w:r w:rsidRPr="00977039">
        <w:rPr>
          <w:rFonts w:cs="Arial"/>
          <w:szCs w:val="24"/>
          <w:lang w:val="mn-MN"/>
        </w:rPr>
        <w:t xml:space="preserve">шинээр боловсруулах буюу нэмэлт, өөрчлөлт оруулах, хүчингүй болсонд тооцох тухай </w:t>
      </w:r>
      <w:r>
        <w:rPr>
          <w:rFonts w:cs="Arial"/>
          <w:szCs w:val="24"/>
          <w:lang w:val="mn-MN"/>
        </w:rPr>
        <w:t>хууль байхгүй болно.</w:t>
      </w:r>
    </w:p>
    <w:p w:rsidR="007F7841" w:rsidRPr="00E848B5" w:rsidRDefault="007F7841" w:rsidP="007F7841">
      <w:pPr>
        <w:pStyle w:val="NormalWeb"/>
        <w:jc w:val="both"/>
        <w:rPr>
          <w:rFonts w:ascii="Arial" w:hAnsi="Arial" w:cs="Arial"/>
          <w:lang w:val="mn-MN"/>
        </w:rPr>
      </w:pPr>
    </w:p>
    <w:p w:rsidR="007F7841" w:rsidRDefault="007F7841"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Default="00A17E9B" w:rsidP="0054227D">
      <w:pPr>
        <w:jc w:val="center"/>
      </w:pPr>
    </w:p>
    <w:p w:rsidR="00A17E9B" w:rsidRPr="00F17825" w:rsidRDefault="00A17E9B" w:rsidP="00F17825">
      <w:pPr>
        <w:ind w:firstLine="0"/>
        <w:rPr>
          <w:lang w:val="mn-MN"/>
        </w:rPr>
      </w:pPr>
    </w:p>
    <w:p w:rsidR="00A17E9B" w:rsidRPr="00903C63" w:rsidRDefault="00A17E9B" w:rsidP="00A17E9B">
      <w:pPr>
        <w:spacing w:after="0"/>
        <w:jc w:val="center"/>
        <w:rPr>
          <w:b/>
        </w:rPr>
      </w:pPr>
      <w:r w:rsidRPr="00903C63">
        <w:rPr>
          <w:b/>
          <w:bCs/>
        </w:rPr>
        <w:lastRenderedPageBreak/>
        <w:t>ТАНИЛЦУУЛГА</w:t>
      </w:r>
    </w:p>
    <w:p w:rsidR="00A17E9B" w:rsidRDefault="00A17E9B" w:rsidP="00A17E9B"/>
    <w:p w:rsidR="00A17E9B" w:rsidRPr="00960B7D" w:rsidRDefault="00A17E9B" w:rsidP="00A17E9B">
      <w:pPr>
        <w:rPr>
          <w:rFonts w:cs="Arial"/>
        </w:rPr>
      </w:pPr>
      <w:r w:rsidRPr="00E848B5">
        <w:rPr>
          <w:rFonts w:cs="Arial"/>
          <w:bCs/>
          <w:szCs w:val="24"/>
        </w:rPr>
        <w:t>Монгол Улсын</w:t>
      </w:r>
      <w:r>
        <w:rPr>
          <w:rFonts w:cs="Arial"/>
          <w:b/>
          <w:bCs/>
          <w:szCs w:val="24"/>
        </w:rPr>
        <w:t xml:space="preserve"> </w:t>
      </w:r>
      <w:r w:rsidRPr="00E848B5">
        <w:rPr>
          <w:rFonts w:eastAsia="Times New Roman" w:cs="Arial"/>
          <w:szCs w:val="24"/>
        </w:rPr>
        <w:t xml:space="preserve">Их </w:t>
      </w:r>
      <w:r>
        <w:rPr>
          <w:rFonts w:eastAsia="Times New Roman" w:cs="Arial"/>
          <w:szCs w:val="24"/>
        </w:rPr>
        <w:t xml:space="preserve">Хурлаас 2005 оны 07 дугаар сарын 01-ний өдөр  батлагдсан </w:t>
      </w:r>
      <w:r>
        <w:t xml:space="preserve">“Газрын тосны бүтээгдэхүүний тухай” хуулиар газрын тосны бүтээгдэхүүнийг импортлох, үйлдвэрлэх, худалдах, тээвэрлэх, хадгалах болон эдгээр үйл ажиллагааны аюулгүй байдлыг хангахтай холбогдон үүсэх харилцааг зохицуулж ирсэн. </w:t>
      </w:r>
      <w:r w:rsidRPr="00960B7D">
        <w:rPr>
          <w:rFonts w:cs="Arial"/>
        </w:rPr>
        <w:t xml:space="preserve">Батлагдсан </w:t>
      </w:r>
      <w:r w:rsidRPr="005176FC">
        <w:rPr>
          <w:rFonts w:cs="Arial"/>
        </w:rPr>
        <w:t xml:space="preserve">өдрөөс хойш 3 удаа </w:t>
      </w:r>
      <w:r w:rsidRPr="00960B7D">
        <w:rPr>
          <w:rFonts w:cs="Arial"/>
        </w:rPr>
        <w:t>нэмэлт, өөрчлөлт ор</w:t>
      </w:r>
      <w:r w:rsidRPr="005176FC">
        <w:rPr>
          <w:rFonts w:cs="Arial"/>
        </w:rPr>
        <w:t>сон байна</w:t>
      </w:r>
      <w:r w:rsidRPr="00960B7D">
        <w:rPr>
          <w:rFonts w:cs="Arial"/>
        </w:rPr>
        <w:t xml:space="preserve">. </w:t>
      </w:r>
    </w:p>
    <w:p w:rsidR="00A17E9B" w:rsidRPr="006D58E9" w:rsidRDefault="00A17E9B" w:rsidP="00A17E9B">
      <w:pPr>
        <w:ind w:right="28"/>
        <w:rPr>
          <w:rFonts w:cs="Arial"/>
          <w:b/>
          <w:bCs/>
          <w:szCs w:val="24"/>
        </w:rPr>
      </w:pPr>
      <w:r>
        <w:t xml:space="preserve">Тус салбарын </w:t>
      </w:r>
      <w:r>
        <w:rPr>
          <w:rFonts w:eastAsia="Times New Roman" w:cs="Arial"/>
          <w:szCs w:val="24"/>
        </w:rPr>
        <w:t>бодлог</w:t>
      </w:r>
      <w:r w:rsidRPr="00E848B5">
        <w:rPr>
          <w:rFonts w:eastAsia="Times New Roman" w:cs="Arial"/>
          <w:szCs w:val="24"/>
        </w:rPr>
        <w:t>ы</w:t>
      </w:r>
      <w:r>
        <w:rPr>
          <w:rFonts w:eastAsia="Times New Roman" w:cs="Arial"/>
          <w:szCs w:val="24"/>
        </w:rPr>
        <w:t xml:space="preserve">н баримт бичигт </w:t>
      </w:r>
      <w:r w:rsidRPr="00E848B5">
        <w:rPr>
          <w:rFonts w:eastAsia="Times New Roman" w:cs="Arial"/>
          <w:szCs w:val="24"/>
        </w:rPr>
        <w:t>газрын тосны салбарын эрх зүйн орчныг сайжруулах</w:t>
      </w:r>
      <w:r>
        <w:rPr>
          <w:rFonts w:eastAsia="Times New Roman" w:cs="Arial"/>
          <w:szCs w:val="24"/>
        </w:rPr>
        <w:t xml:space="preserve"> чиглэлээр “</w:t>
      </w:r>
      <w:r w:rsidRPr="00E848B5">
        <w:rPr>
          <w:rFonts w:eastAsia="Times New Roman" w:cs="Arial"/>
          <w:szCs w:val="24"/>
        </w:rPr>
        <w:t>Газрын тосны бүтээгдэхүүний тухай хууль</w:t>
      </w:r>
      <w:r>
        <w:rPr>
          <w:rFonts w:eastAsia="Times New Roman" w:cs="Arial"/>
          <w:szCs w:val="24"/>
        </w:rPr>
        <w:t>”-</w:t>
      </w:r>
      <w:r w:rsidRPr="00E848B5">
        <w:rPr>
          <w:rFonts w:eastAsia="Times New Roman" w:cs="Arial"/>
          <w:szCs w:val="24"/>
        </w:rPr>
        <w:t>д нэмэлт, өөрчлөлт оруулах, тэдгээрийг хэрэгжүүлэх журам, зааврыг боловсруулах, шинэчлэ</w:t>
      </w:r>
      <w:r>
        <w:rPr>
          <w:rFonts w:eastAsia="Times New Roman" w:cs="Arial"/>
          <w:szCs w:val="24"/>
        </w:rPr>
        <w:t xml:space="preserve">хээр заасан </w:t>
      </w:r>
      <w:r>
        <w:rPr>
          <w:rFonts w:cs="Arial"/>
          <w:szCs w:val="24"/>
        </w:rPr>
        <w:t>х</w:t>
      </w:r>
      <w:r w:rsidRPr="00E848B5">
        <w:rPr>
          <w:rFonts w:cs="Arial"/>
          <w:szCs w:val="24"/>
        </w:rPr>
        <w:t xml:space="preserve">ууль зүйн </w:t>
      </w:r>
      <w:r>
        <w:rPr>
          <w:rFonts w:cs="Arial"/>
          <w:szCs w:val="24"/>
        </w:rPr>
        <w:t xml:space="preserve">үндэслэлээс гадна </w:t>
      </w:r>
      <w:r w:rsidRPr="00E848B5">
        <w:rPr>
          <w:rFonts w:cs="Arial"/>
          <w:szCs w:val="24"/>
        </w:rPr>
        <w:t xml:space="preserve">нийгэм, эдийн засгийн </w:t>
      </w:r>
      <w:r>
        <w:rPr>
          <w:rFonts w:cs="Arial"/>
          <w:szCs w:val="24"/>
        </w:rPr>
        <w:t xml:space="preserve">болон практик </w:t>
      </w:r>
      <w:r>
        <w:t>хэрэгцээ шаардлагын үүднээс тус хуульд нэмэлт, өөрчлөлт оруулах шаардлагатай болоод байна. Үүнд:</w:t>
      </w:r>
    </w:p>
    <w:p w:rsidR="00A17E9B" w:rsidRDefault="00A17E9B" w:rsidP="00A17E9B">
      <w:pPr>
        <w:pStyle w:val="ListParagraph"/>
        <w:numPr>
          <w:ilvl w:val="0"/>
          <w:numId w:val="2"/>
        </w:numPr>
      </w:pPr>
      <w:r>
        <w:t xml:space="preserve">Төвлөрсөн хот суурин газруудад хувийн хэвшлийн компани, аж ахуйн нэгжүүд автомашиныг хийгээр цэнэглэх станц шинээр барих ажил сүүлийн жилүүдэд нэмэгдэж байна. </w:t>
      </w:r>
      <w:r w:rsidRPr="00772ADF">
        <w:t>Хийн хангамжийн аюулгүй ажиллагааг хангах, боловсон хүчин, ажиллагсадын ур чадварыг өндөр байлгах, хий хангамжийн ажил үйлчилгээ эрхлэлтийг оновчтой, тодорхой болгох, үйлдвэрлэл, ахуйд хямд түлш ашиглах зах зээлийг нээх зэрэгт эрх зүйн орчинг бүрдүүлэх, хийн түлшний салбарт төр, иргэн, хуулийн этгээдийн оролцоо, тэдгээрийн хооронд үүсэх х</w:t>
      </w:r>
      <w:r>
        <w:t>арилцааг зохицуулах шаардлага үүсээд байна.</w:t>
      </w:r>
    </w:p>
    <w:p w:rsidR="00A17E9B" w:rsidRPr="00583BC8" w:rsidRDefault="00A17E9B" w:rsidP="00A17E9B">
      <w:pPr>
        <w:pStyle w:val="ListParagraph"/>
        <w:numPr>
          <w:ilvl w:val="0"/>
          <w:numId w:val="2"/>
        </w:numPr>
      </w:pPr>
      <w:r>
        <w:t>Мөн о</w:t>
      </w:r>
      <w:r w:rsidRPr="00772ADF">
        <w:t>доогийн хүчин</w:t>
      </w:r>
      <w:r>
        <w:t xml:space="preserve"> төгөлдөр мөрдөгдөж байгаа </w:t>
      </w:r>
      <w:r w:rsidRPr="00772ADF">
        <w:t>Газрын тосны бүтээгд</w:t>
      </w:r>
      <w:r>
        <w:t xml:space="preserve">эхүүний тухай хуульд </w:t>
      </w:r>
      <w:r w:rsidRPr="00772ADF">
        <w:t>“Газрын тосны бүтээгдэхүүний нөөц нь улсын болон компанийн нөөцөөс бүрдэнэ” гэж заас</w:t>
      </w:r>
      <w:r>
        <w:t xml:space="preserve">ан боловч “улсын нөөц” гэдгийг томьёолоогүй байна. Тиймээс </w:t>
      </w:r>
      <w:r>
        <w:rPr>
          <w:rFonts w:cs="Arial"/>
          <w:szCs w:val="24"/>
        </w:rPr>
        <w:t>г</w:t>
      </w:r>
      <w:r w:rsidRPr="00C13347">
        <w:rPr>
          <w:rFonts w:cs="Arial"/>
          <w:szCs w:val="24"/>
        </w:rPr>
        <w:t>азрын т</w:t>
      </w:r>
      <w:r>
        <w:rPr>
          <w:rFonts w:cs="Arial"/>
          <w:szCs w:val="24"/>
        </w:rPr>
        <w:t xml:space="preserve">осны бүтээгдэхүүний </w:t>
      </w:r>
      <w:r>
        <w:t>у</w:t>
      </w:r>
      <w:r w:rsidRPr="00772ADF">
        <w:t>лсын нөөц гэдэг ойлголтыг тусгайлан тодорхойлж</w:t>
      </w:r>
      <w:r>
        <w:t>,</w:t>
      </w:r>
      <w:r w:rsidRPr="00772ADF">
        <w:t xml:space="preserve"> улсын стратегийн нөөц (батлан хамгаалах,онцгой байдал,цэргийн дайчилгааны, гамшгийн г.м)-ийг аль </w:t>
      </w:r>
      <w:r>
        <w:t>утгад хамааруулахыг нарийвчлан зохицуулах шаардлага бий болсон</w:t>
      </w:r>
      <w:r w:rsidRPr="00772ADF">
        <w:t>.</w:t>
      </w:r>
    </w:p>
    <w:p w:rsidR="005E4D91" w:rsidRPr="005E4D91" w:rsidRDefault="00F17825" w:rsidP="005E4D91">
      <w:pPr>
        <w:pStyle w:val="ListParagraph"/>
        <w:numPr>
          <w:ilvl w:val="0"/>
          <w:numId w:val="2"/>
        </w:numPr>
        <w:spacing w:after="0"/>
        <w:rPr>
          <w:rFonts w:eastAsia="Times New Roman" w:cs="Arial"/>
          <w:bCs/>
          <w:iCs/>
          <w:szCs w:val="24"/>
        </w:rPr>
      </w:pPr>
      <w:r w:rsidRPr="00F17825">
        <w:rPr>
          <w:rFonts w:eastAsia="Times New Roman" w:cs="Arial"/>
          <w:bCs/>
          <w:iCs/>
          <w:szCs w:val="24"/>
        </w:rPr>
        <w:t xml:space="preserve">2015 онд хийсэн </w:t>
      </w:r>
      <w:r w:rsidR="00511162">
        <w:rPr>
          <w:rFonts w:eastAsia="Times New Roman" w:cs="Arial"/>
          <w:bCs/>
          <w:iCs/>
          <w:szCs w:val="24"/>
          <w:lang w:val="mn-MN"/>
        </w:rPr>
        <w:t>г</w:t>
      </w:r>
      <w:r w:rsidRPr="00F17825">
        <w:rPr>
          <w:rFonts w:eastAsia="Times New Roman" w:cs="Arial"/>
          <w:bCs/>
          <w:iCs/>
          <w:szCs w:val="24"/>
        </w:rPr>
        <w:t>азрын тосны бүтээгдэхүүний ул</w:t>
      </w:r>
      <w:r w:rsidR="00511162">
        <w:rPr>
          <w:rFonts w:eastAsia="Times New Roman" w:cs="Arial"/>
          <w:bCs/>
          <w:iCs/>
          <w:szCs w:val="24"/>
        </w:rPr>
        <w:t>сын нэгдсэн үзлэг</w:t>
      </w:r>
      <w:r w:rsidR="00511162">
        <w:rPr>
          <w:rFonts w:eastAsia="Times New Roman" w:cs="Arial"/>
          <w:bCs/>
          <w:iCs/>
          <w:szCs w:val="24"/>
          <w:lang w:val="mn-MN"/>
        </w:rPr>
        <w:t xml:space="preserve">ээр </w:t>
      </w:r>
      <w:r w:rsidRPr="00F17825">
        <w:rPr>
          <w:rFonts w:eastAsia="Times New Roman" w:cs="Arial"/>
          <w:bCs/>
          <w:iCs/>
          <w:szCs w:val="24"/>
        </w:rPr>
        <w:t xml:space="preserve">чанарын шаардлага хангаагүй 1500 гаруй дээж илэрсэн бөгөөд энэ нь тухайн бүтээгдэхүүний хадгалалт, тээвэрлэлт болон бусад хүчин зүйлээс хамаарсан байдаг. </w:t>
      </w:r>
      <w:r w:rsidR="00511162">
        <w:rPr>
          <w:rFonts w:eastAsia="Times New Roman" w:cs="Arial"/>
          <w:bCs/>
          <w:iCs/>
          <w:szCs w:val="24"/>
          <w:lang w:val="mn-MN"/>
        </w:rPr>
        <w:t>Ч</w:t>
      </w:r>
      <w:r w:rsidRPr="00F17825">
        <w:rPr>
          <w:rFonts w:eastAsia="Times New Roman" w:cs="Arial"/>
          <w:bCs/>
          <w:iCs/>
          <w:szCs w:val="24"/>
        </w:rPr>
        <w:t>анары</w:t>
      </w:r>
      <w:r w:rsidR="00511162">
        <w:rPr>
          <w:rFonts w:eastAsia="Times New Roman" w:cs="Arial"/>
          <w:bCs/>
          <w:iCs/>
          <w:szCs w:val="24"/>
        </w:rPr>
        <w:t>н хяналтыг</w:t>
      </w:r>
      <w:r w:rsidR="00511162">
        <w:rPr>
          <w:rFonts w:eastAsia="Times New Roman" w:cs="Arial"/>
          <w:bCs/>
          <w:iCs/>
          <w:szCs w:val="24"/>
          <w:lang w:val="mn-MN"/>
        </w:rPr>
        <w:t xml:space="preserve"> </w:t>
      </w:r>
      <w:r w:rsidR="00511162" w:rsidRPr="00F17825">
        <w:rPr>
          <w:rFonts w:eastAsia="Times New Roman" w:cs="Arial"/>
          <w:bCs/>
          <w:iCs/>
          <w:szCs w:val="24"/>
        </w:rPr>
        <w:t>аж ахуйн нэгж</w:t>
      </w:r>
      <w:r w:rsidR="00511162">
        <w:rPr>
          <w:rFonts w:eastAsia="Times New Roman" w:cs="Arial"/>
          <w:bCs/>
          <w:iCs/>
          <w:szCs w:val="24"/>
          <w:lang w:val="mn-MN"/>
        </w:rPr>
        <w:t>үүд</w:t>
      </w:r>
      <w:r w:rsidR="00511162" w:rsidRPr="00F17825">
        <w:rPr>
          <w:rFonts w:eastAsia="Times New Roman" w:cs="Arial"/>
          <w:bCs/>
          <w:iCs/>
          <w:szCs w:val="24"/>
        </w:rPr>
        <w:t xml:space="preserve"> </w:t>
      </w:r>
      <w:r w:rsidR="00511162">
        <w:rPr>
          <w:rFonts w:eastAsia="Times New Roman" w:cs="Arial"/>
          <w:bCs/>
          <w:iCs/>
          <w:szCs w:val="24"/>
          <w:lang w:val="mn-MN"/>
        </w:rPr>
        <w:t xml:space="preserve">чанарын </w:t>
      </w:r>
      <w:r w:rsidRPr="00F17825">
        <w:rPr>
          <w:rFonts w:eastAsia="Times New Roman" w:cs="Arial"/>
          <w:bCs/>
          <w:iCs/>
          <w:szCs w:val="24"/>
        </w:rPr>
        <w:t xml:space="preserve">баталгаатай итгэмжлэгдсэн лабораториор </w:t>
      </w:r>
      <w:r w:rsidR="00511162" w:rsidRPr="00F17825">
        <w:rPr>
          <w:rFonts w:eastAsia="Times New Roman" w:cs="Arial"/>
          <w:bCs/>
          <w:iCs/>
          <w:szCs w:val="24"/>
        </w:rPr>
        <w:t xml:space="preserve">тогтмол </w:t>
      </w:r>
      <w:r w:rsidRPr="00F17825">
        <w:rPr>
          <w:rFonts w:eastAsia="Times New Roman" w:cs="Arial"/>
          <w:bCs/>
          <w:iCs/>
          <w:szCs w:val="24"/>
        </w:rPr>
        <w:t>хийлгэдэггүй, чанартай бүтээгдэхүүнээр хэрэглэгчди</w:t>
      </w:r>
      <w:r w:rsidR="005E4D91">
        <w:rPr>
          <w:rFonts w:eastAsia="Times New Roman" w:cs="Arial"/>
          <w:bCs/>
          <w:iCs/>
          <w:szCs w:val="24"/>
        </w:rPr>
        <w:t>йг хангах асуудалд хариуцлага</w:t>
      </w:r>
      <w:r w:rsidR="005E4D91">
        <w:rPr>
          <w:rFonts w:eastAsia="Times New Roman" w:cs="Arial"/>
          <w:bCs/>
          <w:iCs/>
          <w:szCs w:val="24"/>
          <w:lang w:val="mn-MN"/>
        </w:rPr>
        <w:t>тай</w:t>
      </w:r>
      <w:r w:rsidRPr="00F17825">
        <w:rPr>
          <w:rFonts w:eastAsia="Times New Roman" w:cs="Arial"/>
          <w:bCs/>
          <w:iCs/>
          <w:szCs w:val="24"/>
        </w:rPr>
        <w:t xml:space="preserve"> ханддаг</w:t>
      </w:r>
      <w:r w:rsidR="005E4D91">
        <w:rPr>
          <w:rFonts w:eastAsia="Times New Roman" w:cs="Arial"/>
          <w:bCs/>
          <w:iCs/>
          <w:szCs w:val="24"/>
          <w:lang w:val="mn-MN"/>
        </w:rPr>
        <w:t>гүй</w:t>
      </w:r>
      <w:r w:rsidRPr="00F17825">
        <w:rPr>
          <w:rFonts w:eastAsia="Times New Roman" w:cs="Arial"/>
          <w:bCs/>
          <w:iCs/>
          <w:szCs w:val="24"/>
        </w:rPr>
        <w:t xml:space="preserve">, </w:t>
      </w:r>
      <w:r w:rsidR="00511162">
        <w:rPr>
          <w:lang w:val="mn-MN"/>
        </w:rPr>
        <w:t>г</w:t>
      </w:r>
      <w:r w:rsidR="00511162" w:rsidRPr="00772ADF">
        <w:t>азрын тосны бүтээгд</w:t>
      </w:r>
      <w:r w:rsidR="00511162">
        <w:t>эхүүний тухай хуульд</w:t>
      </w:r>
      <w:r w:rsidR="00511162">
        <w:rPr>
          <w:rFonts w:eastAsia="Times New Roman" w:cs="Arial"/>
          <w:bCs/>
          <w:iCs/>
          <w:szCs w:val="24"/>
          <w:lang w:val="mn-MN"/>
        </w:rPr>
        <w:t xml:space="preserve"> шууд хяналт тавих зохицуулалтгүй зэргээс шалтгаалж хэрэглэгчид хохирох эрсдэл үүсч байна.</w:t>
      </w:r>
      <w:r w:rsidR="005E4D91">
        <w:rPr>
          <w:rFonts w:eastAsia="Times New Roman" w:cs="Arial"/>
          <w:bCs/>
          <w:iCs/>
          <w:szCs w:val="24"/>
          <w:lang w:val="mn-MN"/>
        </w:rPr>
        <w:t xml:space="preserve"> </w:t>
      </w:r>
      <w:r w:rsidRPr="005E4D91">
        <w:rPr>
          <w:rFonts w:eastAsia="Times New Roman" w:cs="Arial"/>
          <w:bCs/>
          <w:iCs/>
          <w:szCs w:val="24"/>
        </w:rPr>
        <w:t>Хэрэв</w:t>
      </w:r>
      <w:r w:rsidR="005E4D91">
        <w:rPr>
          <w:rFonts w:eastAsia="Times New Roman" w:cs="Arial"/>
          <w:bCs/>
          <w:iCs/>
          <w:szCs w:val="24"/>
        </w:rPr>
        <w:t xml:space="preserve"> дээрх асуудлыг хуульч</w:t>
      </w:r>
      <w:r w:rsidR="005E4D91" w:rsidRPr="005E4D91">
        <w:rPr>
          <w:rFonts w:eastAsia="Times New Roman" w:cs="Arial"/>
          <w:bCs/>
          <w:iCs/>
          <w:szCs w:val="24"/>
        </w:rPr>
        <w:t>лан, жур</w:t>
      </w:r>
      <w:r w:rsidRPr="005E4D91">
        <w:rPr>
          <w:rFonts w:eastAsia="Times New Roman" w:cs="Arial"/>
          <w:bCs/>
          <w:iCs/>
          <w:szCs w:val="24"/>
        </w:rPr>
        <w:t>маар зохицуулан хэрэгжүүлээд эхэлвэл тогтмол график, төлөвлөгөөний дагуу импорт, худалдаа, тээвэрлэлт, хадгалалтын бүх шатанд хяналт  тавьж, стандартын шаардлагад нийцэж байгаа эсэхэд үнэлэлт дүгнэлт өгөх бүрэн боломжто</w:t>
      </w:r>
      <w:r w:rsidR="005E4D91">
        <w:rPr>
          <w:rFonts w:eastAsia="Times New Roman" w:cs="Arial"/>
          <w:bCs/>
          <w:iCs/>
          <w:szCs w:val="24"/>
        </w:rPr>
        <w:t xml:space="preserve">й </w:t>
      </w:r>
      <w:r w:rsidR="005E4D91">
        <w:rPr>
          <w:rFonts w:eastAsia="Times New Roman" w:cs="Arial"/>
          <w:bCs/>
          <w:iCs/>
          <w:szCs w:val="24"/>
          <w:lang w:val="mn-MN"/>
        </w:rPr>
        <w:t>болно.</w:t>
      </w:r>
      <w:r w:rsidRPr="005E4D91">
        <w:rPr>
          <w:rFonts w:eastAsia="Times New Roman" w:cs="Arial"/>
          <w:bCs/>
          <w:iCs/>
          <w:szCs w:val="24"/>
        </w:rPr>
        <w:t xml:space="preserve"> </w:t>
      </w:r>
    </w:p>
    <w:p w:rsidR="00A17E9B" w:rsidRPr="005E4D91" w:rsidRDefault="00A17E9B" w:rsidP="005E4D91">
      <w:pPr>
        <w:pStyle w:val="ListParagraph"/>
        <w:numPr>
          <w:ilvl w:val="0"/>
          <w:numId w:val="2"/>
        </w:numPr>
        <w:spacing w:after="0"/>
        <w:rPr>
          <w:rFonts w:eastAsia="Times New Roman" w:cs="Arial"/>
          <w:bCs/>
          <w:iCs/>
          <w:szCs w:val="24"/>
        </w:rPr>
      </w:pPr>
      <w:r>
        <w:t xml:space="preserve">“Газрын тосны бүтээгдэхүүний тухай” хуулийн зарим нэг заалтад орсон хууль хүчингүй болж хүчин төгөлдөр мөрдөгдөхгүй болсон.  </w:t>
      </w:r>
      <w:r w:rsidRPr="005E4D91">
        <w:rPr>
          <w:rFonts w:cs="Arial"/>
          <w:color w:val="333333"/>
          <w:shd w:val="clear" w:color="auto" w:fill="FFFFFF"/>
        </w:rPr>
        <w:t xml:space="preserve">Хуулийн 6.1.7-д газрын тосны бүтээгдэхүүний зах зээлд шударга өрсөлдөх нөхцөлийг бүрдүүлэхэд шаардлагатай мэдээллийг </w:t>
      </w:r>
      <w:r w:rsidRPr="005E4D91">
        <w:rPr>
          <w:rFonts w:cs="Arial"/>
          <w:color w:val="333333"/>
          <w:u w:val="single"/>
          <w:shd w:val="clear" w:color="auto" w:fill="FFFFFF"/>
        </w:rPr>
        <w:t xml:space="preserve">Шударга бус өрсөлдөөнийг </w:t>
      </w:r>
      <w:r w:rsidRPr="005E4D91">
        <w:rPr>
          <w:rFonts w:cs="Arial"/>
          <w:color w:val="333333"/>
          <w:u w:val="single"/>
          <w:shd w:val="clear" w:color="auto" w:fill="FFFFFF"/>
        </w:rPr>
        <w:lastRenderedPageBreak/>
        <w:t>хориглох тухай хуулийн 14.1.5-д з</w:t>
      </w:r>
      <w:r w:rsidRPr="005E4D91">
        <w:rPr>
          <w:rFonts w:cs="Arial"/>
          <w:color w:val="333333"/>
          <w:shd w:val="clear" w:color="auto" w:fill="FFFFFF"/>
        </w:rPr>
        <w:t xml:space="preserve">аасны дагуу холбогдох байгууллага болон төрийн захиргааны төв байгууллагад гаргаж өгөх, энэ талаар санал гаргахаар заасан. </w:t>
      </w:r>
      <w:r w:rsidRPr="005E4D91">
        <w:rPr>
          <w:rFonts w:cs="Arial"/>
        </w:rPr>
        <w:t>Шударга бус өрсөлдөөнийг хориглох тухай хууль 2010 оны 5 дугаар сарын 12-ны өдөр хүчингүй болсон.</w:t>
      </w:r>
      <w:r w:rsidRPr="005E4D91">
        <w:rPr>
          <w:rFonts w:cs="Arial"/>
          <w:b/>
        </w:rPr>
        <w:t xml:space="preserve"> </w:t>
      </w:r>
      <w:r w:rsidRPr="005E4D91">
        <w:rPr>
          <w:rFonts w:cs="Arial"/>
        </w:rPr>
        <w:t xml:space="preserve">Өрсөлдөөний тухай хуулиар дээрх харилцаа зохицуулагдаж байгаатай нийцүүлж </w:t>
      </w:r>
      <w:r>
        <w:t>өөрчлөлт оруулах шаардлагатай болсон.</w:t>
      </w:r>
    </w:p>
    <w:p w:rsidR="00A17E9B" w:rsidRDefault="00A17E9B" w:rsidP="00A17E9B">
      <w:r>
        <w:t xml:space="preserve">Иймд шингэрүүлсэн шатдаг хийн үйл ажиллагаа эрхлэхэд тусгай зөвшөөрөлтэй болгох, “газрын тосны бүтээгдэхүүний улсын нөөц” гэсэн нэр томъёог тодорхойлох, </w:t>
      </w:r>
      <w:r w:rsidR="005E4D91">
        <w:t xml:space="preserve">газрын тосны бүтээгдэхүүний </w:t>
      </w:r>
      <w:r w:rsidR="005E4D91">
        <w:rPr>
          <w:rFonts w:eastAsia="Times New Roman" w:cs="Arial"/>
          <w:bCs/>
          <w:iCs/>
          <w:szCs w:val="24"/>
          <w:lang w:val="mn-MN"/>
        </w:rPr>
        <w:t>ч</w:t>
      </w:r>
      <w:r w:rsidR="005E4D91" w:rsidRPr="00F17825">
        <w:rPr>
          <w:rFonts w:eastAsia="Times New Roman" w:cs="Arial"/>
          <w:bCs/>
          <w:iCs/>
          <w:szCs w:val="24"/>
        </w:rPr>
        <w:t>анары</w:t>
      </w:r>
      <w:r w:rsidR="005E4D91">
        <w:rPr>
          <w:rFonts w:eastAsia="Times New Roman" w:cs="Arial"/>
          <w:bCs/>
          <w:iCs/>
          <w:szCs w:val="24"/>
        </w:rPr>
        <w:t>н хяналты</w:t>
      </w:r>
      <w:r w:rsidR="005E4D91">
        <w:rPr>
          <w:rFonts w:eastAsia="Times New Roman" w:cs="Arial"/>
          <w:bCs/>
          <w:iCs/>
          <w:szCs w:val="24"/>
          <w:lang w:val="mn-MN"/>
        </w:rPr>
        <w:t xml:space="preserve">н тогтолцоог зохицуулах, </w:t>
      </w:r>
      <w:r>
        <w:t>зарим нэг нэр томъёог өөрчлөх, хүчингүй болсон хуультай холбоотой заалтыг хүчингүй болгох үүднээс хуулийн төслийг боловсруулав.</w:t>
      </w: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5E4D91" w:rsidRDefault="005E4D91" w:rsidP="00065BE2">
      <w:pPr>
        <w:spacing w:after="0" w:line="276" w:lineRule="auto"/>
        <w:ind w:firstLine="0"/>
        <w:jc w:val="center"/>
        <w:rPr>
          <w:noProof/>
          <w:szCs w:val="24"/>
          <w:lang w:val="mn-MN"/>
        </w:rPr>
      </w:pPr>
    </w:p>
    <w:p w:rsidR="00065BE2" w:rsidRPr="00F7338F" w:rsidRDefault="00065BE2" w:rsidP="00065BE2">
      <w:pPr>
        <w:spacing w:after="0" w:line="276" w:lineRule="auto"/>
        <w:ind w:firstLine="0"/>
        <w:jc w:val="center"/>
        <w:rPr>
          <w:noProof/>
          <w:szCs w:val="24"/>
          <w:lang w:val="mn-MN"/>
        </w:rPr>
      </w:pPr>
      <w:r w:rsidRPr="00F7338F">
        <w:rPr>
          <w:noProof/>
          <w:szCs w:val="24"/>
          <w:lang w:val="mn-MN"/>
        </w:rPr>
        <w:lastRenderedPageBreak/>
        <w:t xml:space="preserve">ГАЗРЫН ТОСНЫ БҮТЭЭГДЭХҮҮНИЙ ТУХАЙ ХУУЛЬД НЭМЭЛТ, ӨӨРЧЛӨЛТ ОРУУЛАХ ТУХАЙ ХУУЛИЙН ТӨСЛИЙН ХЭРЭГЦЭЭ, ШААРДЛАГЫГ </w:t>
      </w:r>
    </w:p>
    <w:p w:rsidR="00065BE2" w:rsidRPr="00065BE2" w:rsidRDefault="00065BE2" w:rsidP="00065BE2">
      <w:pPr>
        <w:spacing w:after="0" w:line="276" w:lineRule="auto"/>
        <w:ind w:firstLine="0"/>
        <w:jc w:val="center"/>
        <w:rPr>
          <w:noProof/>
          <w:szCs w:val="24"/>
        </w:rPr>
        <w:sectPr w:rsidR="00065BE2" w:rsidRPr="00065BE2" w:rsidSect="00C14AA9">
          <w:pgSz w:w="11907" w:h="16839" w:code="9"/>
          <w:pgMar w:top="1134" w:right="737" w:bottom="1134" w:left="1701" w:header="709" w:footer="709" w:gutter="0"/>
          <w:cols w:space="708"/>
          <w:docGrid w:linePitch="360"/>
        </w:sectPr>
      </w:pPr>
      <w:r w:rsidRPr="00F7338F">
        <w:rPr>
          <w:noProof/>
          <w:szCs w:val="24"/>
          <w:lang w:val="mn-MN"/>
        </w:rPr>
        <w:t>УРЬДЧИЛАН ТАНДАН СУДАЛСАН БАЙДАЛ</w:t>
      </w:r>
    </w:p>
    <w:p w:rsidR="00065BE2" w:rsidRPr="00065BE2" w:rsidRDefault="00065BE2" w:rsidP="00065BE2">
      <w:pPr>
        <w:spacing w:line="276" w:lineRule="auto"/>
        <w:ind w:firstLine="0"/>
        <w:rPr>
          <w:b/>
          <w:noProof/>
          <w:szCs w:val="24"/>
          <w:lang w:val="mn-MN"/>
        </w:rPr>
      </w:pPr>
      <w:r w:rsidRPr="00065BE2">
        <w:rPr>
          <w:b/>
          <w:noProof/>
          <w:szCs w:val="24"/>
          <w:lang w:val="mn-MN"/>
        </w:rPr>
        <w:lastRenderedPageBreak/>
        <w:t>Ерөнхий мэдээлэл</w:t>
      </w:r>
    </w:p>
    <w:p w:rsidR="00065BE2" w:rsidRPr="00A64996" w:rsidRDefault="00065BE2" w:rsidP="00065BE2">
      <w:pPr>
        <w:pStyle w:val="ListParagraph"/>
        <w:spacing w:line="276" w:lineRule="auto"/>
        <w:ind w:firstLine="0"/>
        <w:rPr>
          <w:b/>
          <w:noProof/>
          <w:szCs w:val="24"/>
          <w:lang w:val="mn-MN"/>
        </w:rPr>
      </w:pPr>
    </w:p>
    <w:p w:rsidR="00065BE2" w:rsidRPr="00A64996" w:rsidRDefault="00065BE2" w:rsidP="00065BE2">
      <w:pPr>
        <w:pStyle w:val="ListParagraph"/>
        <w:spacing w:after="0" w:line="276" w:lineRule="auto"/>
        <w:ind w:firstLine="0"/>
        <w:rPr>
          <w:i/>
          <w:noProof/>
          <w:u w:val="single"/>
          <w:lang w:val="mn-MN"/>
        </w:rPr>
      </w:pPr>
      <w:r w:rsidRPr="00A64996">
        <w:rPr>
          <w:i/>
          <w:noProof/>
          <w:u w:val="single"/>
          <w:lang w:val="mn-MN"/>
        </w:rPr>
        <w:t>Импорт</w:t>
      </w:r>
    </w:p>
    <w:p w:rsidR="00065BE2" w:rsidRPr="006D5ED0" w:rsidRDefault="00065BE2" w:rsidP="00065BE2">
      <w:pPr>
        <w:rPr>
          <w:noProof/>
          <w:lang w:val="mn-MN"/>
        </w:rPr>
      </w:pPr>
      <w:r w:rsidRPr="006D5ED0">
        <w:rPr>
          <w:noProof/>
          <w:lang w:val="mn-MN"/>
        </w:rPr>
        <w:t xml:space="preserve">Монгол улс газрын тосны бүтээгдэхүүний хэрэгцээгээ 100 хувь импортоор хангаж байгаа бөгөөд 2014 онд 1,314 мян.тн, 2015 онд 1,191 мян.тн, </w:t>
      </w:r>
      <w:r w:rsidRPr="00932AF2">
        <w:rPr>
          <w:noProof/>
          <w:lang w:val="mn-MN"/>
        </w:rPr>
        <w:t>2016 онд</w:t>
      </w:r>
      <w:r w:rsidRPr="006D5ED0">
        <w:rPr>
          <w:b/>
          <w:noProof/>
          <w:lang w:val="mn-MN"/>
        </w:rPr>
        <w:t xml:space="preserve"> </w:t>
      </w:r>
      <w:r w:rsidRPr="006D5ED0">
        <w:rPr>
          <w:noProof/>
          <w:lang w:val="mn-MN"/>
        </w:rPr>
        <w:t xml:space="preserve">1,227 мян. тн, 2017 оны эхний </w:t>
      </w:r>
      <w:r>
        <w:rPr>
          <w:noProof/>
          <w:lang w:val="mn-MN"/>
        </w:rPr>
        <w:t>10</w:t>
      </w:r>
      <w:r w:rsidRPr="006D5ED0">
        <w:rPr>
          <w:noProof/>
          <w:lang w:val="mn-MN"/>
        </w:rPr>
        <w:t xml:space="preserve"> сарын байдлаар 1,150 мян. тн газрын тосны бүтээгдэхүүн импортлож дотоодын хэрэгцээгээ хангаж байна. </w:t>
      </w:r>
    </w:p>
    <w:p w:rsidR="00065BE2" w:rsidRPr="006D5ED0" w:rsidRDefault="00065BE2" w:rsidP="00065BE2">
      <w:pPr>
        <w:ind w:firstLine="0"/>
        <w:rPr>
          <w:noProof/>
          <w:lang w:val="mn-MN"/>
        </w:rPr>
      </w:pPr>
      <w:r>
        <w:rPr>
          <w:noProof/>
        </w:rPr>
        <w:drawing>
          <wp:inline distT="0" distB="0" distL="0" distR="0">
            <wp:extent cx="6027413" cy="3338198"/>
            <wp:effectExtent l="6100" t="6095" r="5337" b="8507"/>
            <wp:docPr id="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5BE2" w:rsidRPr="006D5ED0" w:rsidRDefault="00065BE2" w:rsidP="00065BE2">
      <w:pPr>
        <w:rPr>
          <w:noProof/>
          <w:lang w:val="mn-MN"/>
        </w:rPr>
      </w:pPr>
      <w:r w:rsidRPr="006D5ED0">
        <w:rPr>
          <w:noProof/>
          <w:lang w:val="mn-MN"/>
        </w:rPr>
        <w:t>Автобензин, дизелийн түлшний импорт 2006 оноос 2013 оныг хүртэл жилд дунджаар 10 хувиар өсч ирсэн боловч сүүлийн 2 жилд эдийн засгийн байдалтай уялдан буурсан үзүүлэлттэй байна. Шатахууны импортын хэмжээг төрлөөр нь авч үзвэл сүүлийн арван жилд А-80 автобензин тогтмол буурч байгаа бол АИ-92 автобензины импорт тогтмол өсч байна. Харин дизелийн түлшний импорт уул уурхайн үйл ажиллагаатай уялдан тогтворгүй, хэлбэлзэлтэй байгаа боловч урт хугацаанд өсөх хандлага ажиглагдаж байна.</w:t>
      </w:r>
    </w:p>
    <w:p w:rsidR="00065BE2" w:rsidRPr="006D5ED0" w:rsidRDefault="00065BE2" w:rsidP="00065BE2">
      <w:pPr>
        <w:rPr>
          <w:noProof/>
          <w:lang w:val="mn-MN"/>
        </w:rPr>
      </w:pPr>
      <w:r w:rsidRPr="006D5ED0">
        <w:rPr>
          <w:noProof/>
          <w:lang w:val="mn-MN"/>
        </w:rPr>
        <w:t>Газрын тосны бүтээгдэхүүний импорт бүтцийн хувьд: 90-ээс дээш октантай автобензин 25 хувь, 90-ээс доош октантай автобензин 4 орчим хувь, дизель түлш 56 хувь, онгоцны түлш 2 хувь, бусад /тос тосолгооны материал, мазут, хий /13 хувийг эзэлж байна. Нийт импортын 96,9 хувийг ОХУ, 0,6 орчим хувийг БНСУ, 2 хувийг БНХАУ, үлдсэнийг бусад улсуудаас  тус тус импортолж байна.</w:t>
      </w:r>
    </w:p>
    <w:p w:rsidR="00065BE2" w:rsidRPr="00932AF2" w:rsidRDefault="00065BE2" w:rsidP="00065BE2">
      <w:pPr>
        <w:spacing w:after="120"/>
        <w:rPr>
          <w:bCs/>
          <w:i/>
          <w:noProof/>
          <w:lang w:val="mn-MN"/>
        </w:rPr>
      </w:pPr>
      <w:r w:rsidRPr="00932AF2">
        <w:rPr>
          <w:bCs/>
          <w:i/>
          <w:noProof/>
          <w:lang w:val="mn-MN"/>
        </w:rPr>
        <w:t>Импортын шатахууны төрөл, эх үүсвэрийг 2017 оны эхний 10 сарын байдлаар харуулсан үзүүлэлт:</w:t>
      </w:r>
    </w:p>
    <w:p w:rsidR="00065BE2" w:rsidRPr="006D5ED0" w:rsidRDefault="00065BE2" w:rsidP="00065BE2">
      <w:pPr>
        <w:ind w:firstLine="0"/>
        <w:rPr>
          <w:noProof/>
          <w:lang w:val="mn-MN"/>
        </w:rPr>
      </w:pPr>
      <w:r>
        <w:rPr>
          <w:noProof/>
        </w:rPr>
        <w:lastRenderedPageBreak/>
        <w:drawing>
          <wp:inline distT="0" distB="0" distL="0" distR="0">
            <wp:extent cx="5987424" cy="3561971"/>
            <wp:effectExtent l="6092" t="6095" r="7234" b="3809"/>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5BE2" w:rsidRPr="006D5ED0" w:rsidRDefault="00065BE2" w:rsidP="00065BE2">
      <w:pPr>
        <w:ind w:firstLine="0"/>
        <w:rPr>
          <w:b/>
          <w:i/>
          <w:noProof/>
          <w:u w:val="single"/>
          <w:lang w:val="mn-MN"/>
        </w:rPr>
      </w:pPr>
      <w:r>
        <w:rPr>
          <w:noProof/>
        </w:rPr>
        <w:drawing>
          <wp:inline distT="0" distB="0" distL="0" distR="0">
            <wp:extent cx="6000750" cy="2971800"/>
            <wp:effectExtent l="1905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srcRect/>
                    <a:stretch>
                      <a:fillRect/>
                    </a:stretch>
                  </pic:blipFill>
                  <pic:spPr bwMode="auto">
                    <a:xfrm>
                      <a:off x="0" y="0"/>
                      <a:ext cx="6000750" cy="2971800"/>
                    </a:xfrm>
                    <a:prstGeom prst="rect">
                      <a:avLst/>
                    </a:prstGeom>
                    <a:noFill/>
                    <a:ln w="9525">
                      <a:noFill/>
                      <a:miter lim="800000"/>
                      <a:headEnd/>
                      <a:tailEnd/>
                    </a:ln>
                  </pic:spPr>
                </pic:pic>
              </a:graphicData>
            </a:graphic>
          </wp:inline>
        </w:drawing>
      </w:r>
    </w:p>
    <w:p w:rsidR="00065BE2" w:rsidRPr="00932AF2" w:rsidRDefault="00065BE2" w:rsidP="00065BE2">
      <w:pPr>
        <w:rPr>
          <w:i/>
          <w:noProof/>
          <w:lang w:val="mn-MN"/>
        </w:rPr>
      </w:pPr>
      <w:r w:rsidRPr="00932AF2">
        <w:rPr>
          <w:i/>
          <w:noProof/>
          <w:lang w:val="mn-MN"/>
        </w:rPr>
        <w:t>Монгол Улсын газрын тосны бүтээгдэхүүний нөөцийн талаар:</w:t>
      </w:r>
    </w:p>
    <w:p w:rsidR="00065BE2" w:rsidRPr="006D5ED0" w:rsidRDefault="00065BE2" w:rsidP="00065BE2">
      <w:pPr>
        <w:pStyle w:val="ListParagraph"/>
        <w:numPr>
          <w:ilvl w:val="0"/>
          <w:numId w:val="9"/>
        </w:numPr>
        <w:spacing w:after="100" w:afterAutospacing="1" w:line="276" w:lineRule="auto"/>
        <w:rPr>
          <w:b/>
          <w:i/>
          <w:noProof/>
          <w:u w:val="single"/>
          <w:lang w:val="mn-MN"/>
        </w:rPr>
      </w:pPr>
      <w:r w:rsidRPr="006D5ED0">
        <w:rPr>
          <w:noProof/>
          <w:lang w:val="mn-MN"/>
        </w:rPr>
        <w:t xml:space="preserve">2012 оны  төсвийн хөрөнгө болон Засгийн газрын эрсдэлийн сангийн хөрөнгөөр бүрдүүлсэн улсын нөөцийн шатахууныг аж ахуйн нэгжүүдтэй сэлгэх гэрээ байгуулан хадгалуулж байна. Засгийн газрын гишүүн бөгөөд Уул уурхай, хүнд үйлдвэрийн сайдын шийдвэрийн дагуу газрын тосны бүтээгдэхүүний улсын нөөцийн шатахууныг сэлгэх гэрээг 7 компанитай байгуулж, улсын нөөц нөхөн бүрдүүлэх хугацааг 2018 оны 05 дугаар сарын 01-нийг хүртэл сунгах гэрээ байгуулаад байна. </w:t>
      </w:r>
    </w:p>
    <w:p w:rsidR="00065BE2" w:rsidRPr="006D5ED0" w:rsidRDefault="00065BE2" w:rsidP="00065BE2">
      <w:pPr>
        <w:numPr>
          <w:ilvl w:val="0"/>
          <w:numId w:val="9"/>
        </w:numPr>
        <w:spacing w:after="100" w:afterAutospacing="1" w:line="276" w:lineRule="auto"/>
        <w:rPr>
          <w:noProof/>
          <w:lang w:val="mn-MN"/>
        </w:rPr>
      </w:pPr>
      <w:r w:rsidRPr="006D5ED0">
        <w:rPr>
          <w:noProof/>
          <w:lang w:val="mn-MN"/>
        </w:rPr>
        <w:t xml:space="preserve">Монгол Улсын Засгийн газрын 2016 оны 147 дугаар тогтоолоор  газрын тосны бүтээгдэхүүний хэрэглээнд гарсан өөрчлөлттэй уялдуулан 2017 онд бүрдүүлэх компанийн нөөцийн хэмжээг </w:t>
      </w:r>
      <w:r w:rsidRPr="00932AF2">
        <w:rPr>
          <w:noProof/>
          <w:lang w:val="mn-MN"/>
        </w:rPr>
        <w:t xml:space="preserve">шинэчилсэний дагуу компанийн нөөц </w:t>
      </w:r>
      <w:r w:rsidRPr="00932AF2">
        <w:rPr>
          <w:noProof/>
          <w:lang w:val="mn-MN"/>
        </w:rPr>
        <w:lastRenderedPageBreak/>
        <w:t>бүрдүүлэх 16</w:t>
      </w:r>
      <w:r w:rsidRPr="006D5ED0">
        <w:rPr>
          <w:noProof/>
          <w:lang w:val="mn-MN"/>
        </w:rPr>
        <w:t xml:space="preserve"> аж ахуйн нэгжтэй гэрээ байгуулан, бүтээгдэхүүний нэр төрөл, тоо хэмжээг агуулахын байршлуудаар нь нэгтгэн Төв, Баруун, Зүүн гэсэн 3 бүст хуваан, хэрэгжилтэнд нь хяналт тавин ажиллаж байна.</w:t>
      </w:r>
    </w:p>
    <w:p w:rsidR="00065BE2" w:rsidRPr="00F8201E" w:rsidRDefault="00065BE2" w:rsidP="00065BE2">
      <w:pPr>
        <w:numPr>
          <w:ilvl w:val="0"/>
          <w:numId w:val="9"/>
        </w:numPr>
        <w:spacing w:after="100" w:afterAutospacing="1" w:line="276" w:lineRule="auto"/>
        <w:rPr>
          <w:noProof/>
          <w:lang w:val="mn-MN"/>
        </w:rPr>
      </w:pPr>
      <w:r w:rsidRPr="006D5ED0">
        <w:rPr>
          <w:noProof/>
          <w:lang w:val="mn-MN"/>
        </w:rPr>
        <w:t>Монгол Улсын Засгийн газрын 2017 оны 10 дугаар сарын 03-ны өдрийн хуралдаанаар 2018 онд 21 аж ахуйн нэгжийн бүрдүүлэх компанийн нөөцийн хэмжээг батлаад байна.</w:t>
      </w:r>
      <w:r w:rsidRPr="00F8201E">
        <w:rPr>
          <w:noProof/>
          <w:lang w:val="mn-MN"/>
        </w:rPr>
        <w:tab/>
        <w:t xml:space="preserve">                                   </w:t>
      </w:r>
    </w:p>
    <w:p w:rsidR="00065BE2" w:rsidRPr="00A64996" w:rsidRDefault="00065BE2" w:rsidP="00065BE2">
      <w:pPr>
        <w:rPr>
          <w:bCs/>
          <w:noProof/>
          <w:u w:val="single"/>
          <w:lang w:val="mn-MN"/>
        </w:rPr>
      </w:pPr>
      <w:r w:rsidRPr="00A64996">
        <w:rPr>
          <w:bCs/>
          <w:noProof/>
          <w:u w:val="single"/>
          <w:lang w:val="mn-MN"/>
        </w:rPr>
        <w:t>Шингэрүүлсэн хийн хангамжийн талаар:</w:t>
      </w:r>
    </w:p>
    <w:p w:rsidR="00065BE2" w:rsidRPr="006D5ED0" w:rsidRDefault="00065BE2" w:rsidP="00065BE2">
      <w:pPr>
        <w:rPr>
          <w:noProof/>
          <w:lang w:val="mn-MN"/>
        </w:rPr>
      </w:pPr>
      <w:r w:rsidRPr="006D5ED0">
        <w:rPr>
          <w:noProof/>
          <w:lang w:val="mn-MN"/>
        </w:rPr>
        <w:t xml:space="preserve">Монгол Улсын хэмжээнд 2017 оны байдлаар шингэрүүлсэн шатдаг хийн үйл ажиллагаа явуулж буй 19 аж ахуйн нэгж, байгууллагын 80 автомашин хийгээр цэнэглэх станц, 10 хий цэнэглэх станц-агуулахаар дамжуулан бөөний болон жижиглэнгийн үйл ажиллагаа явуулж байна. </w:t>
      </w:r>
    </w:p>
    <w:p w:rsidR="00065BE2" w:rsidRPr="006D5ED0" w:rsidRDefault="00065BE2" w:rsidP="00065BE2">
      <w:pPr>
        <w:ind w:firstLine="0"/>
        <w:rPr>
          <w:noProof/>
          <w:lang w:val="mn-MN"/>
        </w:rPr>
      </w:pPr>
      <w:r>
        <w:rPr>
          <w:noProof/>
        </w:rPr>
        <w:drawing>
          <wp:inline distT="0" distB="0" distL="0" distR="0">
            <wp:extent cx="6020180" cy="2322679"/>
            <wp:effectExtent l="6097" t="6109" r="3048" b="4837"/>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5BE2" w:rsidRPr="006D5ED0" w:rsidRDefault="00065BE2" w:rsidP="00065BE2">
      <w:pPr>
        <w:rPr>
          <w:noProof/>
          <w:lang w:val="mn-MN"/>
        </w:rPr>
      </w:pPr>
      <w:r w:rsidRPr="006D5ED0">
        <w:rPr>
          <w:noProof/>
          <w:lang w:val="mn-MN"/>
        </w:rPr>
        <w:t xml:space="preserve">2017 оны эхний 10 сарын байдлаар Монгол Улсын хэмжээнд нийт 25,2 мянган тонн шингэрүүлсэн шатдаг хийн түлш импортлоод байна. Үүний 93 хувийг ОХУ, 7 хувийг БНСУ-аас,  үлдсэн хувийг бусад улсаас импортолсон байна. </w:t>
      </w:r>
    </w:p>
    <w:p w:rsidR="00065BE2" w:rsidRPr="00A64996" w:rsidRDefault="00065BE2" w:rsidP="00065BE2">
      <w:pPr>
        <w:ind w:firstLine="0"/>
        <w:rPr>
          <w:bCs/>
          <w:noProof/>
          <w:u w:val="single"/>
          <w:lang w:val="mn-MN"/>
        </w:rPr>
      </w:pPr>
      <w:r w:rsidRPr="00A64996">
        <w:rPr>
          <w:bCs/>
          <w:noProof/>
          <w:u w:val="single"/>
          <w:lang w:val="mn-MN"/>
        </w:rPr>
        <w:t>Монгол Улсад үйл ажиллагаа явуулж буй агуулах, ШТС-ийн талаар:</w:t>
      </w:r>
    </w:p>
    <w:p w:rsidR="00065BE2" w:rsidRPr="00A64996" w:rsidRDefault="00065BE2" w:rsidP="00065BE2">
      <w:pPr>
        <w:spacing w:after="0" w:line="276" w:lineRule="auto"/>
        <w:rPr>
          <w:b/>
          <w:noProof/>
          <w:lang w:val="mn-MN"/>
        </w:rPr>
      </w:pPr>
      <w:r w:rsidRPr="00A64996">
        <w:rPr>
          <w:b/>
          <w:noProof/>
          <w:lang w:val="mn-MN"/>
        </w:rPr>
        <w:t>Газрын тосны бүтээгдэхүүний агуулах</w:t>
      </w:r>
    </w:p>
    <w:p w:rsidR="00065BE2" w:rsidRPr="006D5ED0" w:rsidRDefault="00065BE2" w:rsidP="00065BE2">
      <w:pPr>
        <w:rPr>
          <w:noProof/>
          <w:lang w:val="mn-MN"/>
        </w:rPr>
      </w:pPr>
      <w:r w:rsidRPr="006D5ED0">
        <w:rPr>
          <w:noProof/>
          <w:lang w:val="mn-MN"/>
        </w:rPr>
        <w:t>Одоогийн байдлаар Монгол Улсын хэмжээнд 97 газрын тосны бүтээгдэхүүний агуулах бүртгэлтэй байна. Үүнээс Улаанбаатар хотод 22, Дархан-Уул аймагт 9, Дорноговь, Өмнөговь, Орхон аймагт тус тус 8, Говьсүмбэр аймагт 6 агуулах байна.</w:t>
      </w:r>
    </w:p>
    <w:p w:rsidR="00065BE2" w:rsidRPr="006D5ED0" w:rsidRDefault="00065BE2" w:rsidP="00065BE2">
      <w:pPr>
        <w:ind w:firstLine="0"/>
        <w:jc w:val="left"/>
        <w:rPr>
          <w:noProof/>
          <w:lang w:val="mn-MN"/>
        </w:rPr>
      </w:pPr>
      <w:r>
        <w:rPr>
          <w:noProof/>
        </w:rPr>
        <w:lastRenderedPageBreak/>
        <w:drawing>
          <wp:inline distT="0" distB="0" distL="0" distR="0">
            <wp:extent cx="6000370" cy="2409066"/>
            <wp:effectExtent l="6095" t="6094" r="3810" b="419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5BE2" w:rsidRDefault="00065BE2" w:rsidP="00065BE2">
      <w:pPr>
        <w:spacing w:after="0"/>
        <w:jc w:val="left"/>
        <w:rPr>
          <w:b/>
          <w:noProof/>
          <w:lang w:val="mn-MN"/>
        </w:rPr>
      </w:pPr>
      <w:r w:rsidRPr="006D5ED0">
        <w:rPr>
          <w:b/>
          <w:noProof/>
          <w:lang w:val="mn-MN"/>
        </w:rPr>
        <w:t xml:space="preserve">Шатахуун түгээх станц </w:t>
      </w:r>
    </w:p>
    <w:p w:rsidR="00065BE2" w:rsidRDefault="00065BE2" w:rsidP="00065BE2">
      <w:pPr>
        <w:spacing w:after="0"/>
        <w:ind w:firstLine="0"/>
        <w:jc w:val="left"/>
        <w:rPr>
          <w:b/>
          <w:noProof/>
          <w:lang w:val="mn-MN"/>
        </w:rPr>
      </w:pPr>
    </w:p>
    <w:p w:rsidR="00065BE2" w:rsidRPr="006D5ED0" w:rsidRDefault="00065BE2" w:rsidP="00065BE2">
      <w:pPr>
        <w:spacing w:after="0"/>
        <w:ind w:firstLine="0"/>
        <w:jc w:val="left"/>
        <w:rPr>
          <w:noProof/>
          <w:lang w:val="mn-MN"/>
        </w:rPr>
      </w:pPr>
      <w:r>
        <w:rPr>
          <w:noProof/>
        </w:rPr>
        <w:drawing>
          <wp:inline distT="0" distB="0" distL="0" distR="0">
            <wp:extent cx="6029325" cy="2600325"/>
            <wp:effectExtent l="0" t="0" r="0" b="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5BE2" w:rsidRDefault="00065BE2" w:rsidP="00065BE2">
      <w:pPr>
        <w:spacing w:after="0"/>
        <w:rPr>
          <w:b/>
          <w:noProof/>
          <w:lang w:val="mn-MN"/>
        </w:rPr>
      </w:pPr>
    </w:p>
    <w:p w:rsidR="00065BE2" w:rsidRPr="006D5ED0" w:rsidRDefault="00065BE2" w:rsidP="00065BE2">
      <w:pPr>
        <w:rPr>
          <w:noProof/>
          <w:lang w:val="mn-MN"/>
        </w:rPr>
      </w:pPr>
      <w:r w:rsidRPr="006D5ED0">
        <w:rPr>
          <w:b/>
          <w:noProof/>
          <w:lang w:val="mn-MN"/>
        </w:rPr>
        <w:t>Шингэрүүлсэн шатдаг хийн агуулах</w:t>
      </w:r>
    </w:p>
    <w:p w:rsidR="00065BE2" w:rsidRDefault="00065BE2" w:rsidP="00065BE2">
      <w:pPr>
        <w:ind w:firstLine="0"/>
        <w:jc w:val="left"/>
        <w:rPr>
          <w:b/>
          <w:noProof/>
          <w:lang w:val="mn-MN"/>
        </w:rPr>
      </w:pPr>
      <w:r>
        <w:rPr>
          <w:noProof/>
        </w:rPr>
        <w:drawing>
          <wp:inline distT="0" distB="0" distL="0" distR="0">
            <wp:extent cx="6018274" cy="2740545"/>
            <wp:effectExtent l="6097" t="6090" r="4954" b="6090"/>
            <wp:docPr id="7"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5BE2" w:rsidRPr="006D5ED0" w:rsidRDefault="00065BE2" w:rsidP="00065BE2">
      <w:pPr>
        <w:rPr>
          <w:b/>
          <w:noProof/>
          <w:lang w:val="mn-MN"/>
        </w:rPr>
      </w:pPr>
      <w:r w:rsidRPr="006D5ED0">
        <w:rPr>
          <w:b/>
          <w:noProof/>
          <w:lang w:val="mn-MN"/>
        </w:rPr>
        <w:t>Автомашиныг хийгээр цэнэглэх станц</w:t>
      </w:r>
    </w:p>
    <w:p w:rsidR="00065BE2" w:rsidRPr="006D5ED0" w:rsidRDefault="00065BE2" w:rsidP="00065BE2">
      <w:pPr>
        <w:rPr>
          <w:noProof/>
          <w:lang w:val="mn-MN"/>
        </w:rPr>
      </w:pPr>
      <w:r w:rsidRPr="006D5ED0">
        <w:rPr>
          <w:noProof/>
          <w:lang w:val="mn-MN"/>
        </w:rPr>
        <w:lastRenderedPageBreak/>
        <w:t xml:space="preserve">Одоогийн байдлаар Монгол Улсын хэмжээнд нийт 80 автомашиныг хийгээр цэнэглэх станц бүртгэлтэй байна. </w:t>
      </w:r>
    </w:p>
    <w:p w:rsidR="00065BE2" w:rsidRPr="006D5ED0" w:rsidRDefault="00065BE2" w:rsidP="00065BE2">
      <w:pPr>
        <w:ind w:firstLine="0"/>
        <w:rPr>
          <w:noProof/>
          <w:lang w:val="mn-MN"/>
        </w:rPr>
      </w:pPr>
      <w:r>
        <w:rPr>
          <w:noProof/>
        </w:rPr>
        <w:drawing>
          <wp:inline distT="0" distB="0" distL="0" distR="0">
            <wp:extent cx="6048123" cy="1994883"/>
            <wp:effectExtent l="6095" t="6110" r="3682" b="8782"/>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5BE2" w:rsidRPr="00A64996" w:rsidRDefault="00065BE2" w:rsidP="00065BE2">
      <w:pPr>
        <w:autoSpaceDE w:val="0"/>
        <w:autoSpaceDN w:val="0"/>
        <w:spacing w:line="276" w:lineRule="auto"/>
        <w:rPr>
          <w:rFonts w:eastAsia="Malgun Gothic" w:cs="Arial"/>
          <w:noProof/>
          <w:szCs w:val="24"/>
          <w:lang w:val="mn-MN" w:eastAsia="mn-MN"/>
        </w:rPr>
      </w:pPr>
      <w:r w:rsidRPr="00F7338F">
        <w:rPr>
          <w:rFonts w:eastAsia="Malgun Gothic" w:cs="Arial"/>
          <w:noProof/>
          <w:szCs w:val="24"/>
          <w:lang w:val="mn-MN" w:eastAsia="mn-MN"/>
        </w:rPr>
        <w:t xml:space="preserve">Газрын тосны бүтээгдэхүүний тухай хуулийг шинэчлэн найруулах </w:t>
      </w:r>
      <w:r w:rsidRPr="00F7338F">
        <w:rPr>
          <w:rFonts w:eastAsia="Malgun Gothic" w:cs="Arial"/>
          <w:noProof/>
          <w:szCs w:val="24"/>
          <w:lang w:val="mn-MN"/>
        </w:rPr>
        <w:t>тухай хуулийн төсөл нь Хууль тогтоомжийн хэрэгцээ, шаардлагыг урьдчилан тандан судлах аргачлалын</w:t>
      </w:r>
      <w:r w:rsidRPr="00F7338F">
        <w:rPr>
          <w:rFonts w:eastAsia="Malgun Gothic" w:cs="Arial"/>
          <w:noProof/>
          <w:szCs w:val="24"/>
          <w:vertAlign w:val="superscript"/>
          <w:lang w:val="mn-MN"/>
        </w:rPr>
        <w:footnoteReference w:id="2"/>
      </w:r>
      <w:r w:rsidRPr="00F7338F">
        <w:rPr>
          <w:rFonts w:eastAsia="Malgun Gothic" w:cs="Arial"/>
          <w:noProof/>
          <w:szCs w:val="24"/>
          <w:lang w:val="mn-MN"/>
        </w:rPr>
        <w:t xml:space="preserve"> /цаашид Аргачлал гэх/ 1.3-т заасан хүрээнд хамаарахгүй тул урьдчилан тандан судлах ажиллагааг Аргачлалын 2.1-т заасан үе шатны дагуу хийж гүйцэтгэ</w:t>
      </w:r>
      <w:r w:rsidRPr="00F7338F">
        <w:rPr>
          <w:rFonts w:cs="Arial"/>
          <w:noProof/>
          <w:szCs w:val="24"/>
          <w:lang w:val="mn-MN"/>
        </w:rPr>
        <w:t>лээ</w:t>
      </w:r>
      <w:r w:rsidRPr="00F7338F">
        <w:rPr>
          <w:rFonts w:eastAsia="Malgun Gothic" w:cs="Arial"/>
          <w:noProof/>
          <w:szCs w:val="24"/>
          <w:lang w:val="mn-MN"/>
        </w:rPr>
        <w:t xml:space="preserve">. </w:t>
      </w:r>
    </w:p>
    <w:p w:rsidR="00065BE2" w:rsidRPr="00F7338F" w:rsidRDefault="00065BE2" w:rsidP="00065BE2">
      <w:pPr>
        <w:pStyle w:val="ListParagraph"/>
        <w:numPr>
          <w:ilvl w:val="0"/>
          <w:numId w:val="3"/>
        </w:numPr>
        <w:spacing w:line="276" w:lineRule="auto"/>
        <w:rPr>
          <w:b/>
          <w:noProof/>
          <w:szCs w:val="24"/>
          <w:lang w:val="mn-MN"/>
        </w:rPr>
      </w:pPr>
      <w:r w:rsidRPr="00F7338F">
        <w:rPr>
          <w:b/>
          <w:noProof/>
          <w:szCs w:val="24"/>
          <w:lang w:val="mn-MN"/>
        </w:rPr>
        <w:t>Дүн шинжилгээ /улсын нөөц/</w:t>
      </w:r>
    </w:p>
    <w:p w:rsidR="00065BE2" w:rsidRPr="00F7338F" w:rsidRDefault="00065BE2" w:rsidP="00065BE2">
      <w:pPr>
        <w:spacing w:line="276" w:lineRule="auto"/>
        <w:rPr>
          <w:rFonts w:cs="Arial"/>
          <w:noProof/>
          <w:szCs w:val="24"/>
          <w:lang w:val="mn-MN"/>
        </w:rPr>
      </w:pPr>
      <w:r w:rsidRPr="00F7338F">
        <w:rPr>
          <w:rFonts w:eastAsia="Times New Roman" w:cs="Arial"/>
          <w:noProof/>
          <w:szCs w:val="24"/>
          <w:lang w:val="mn-MN" w:eastAsia="mn-MN"/>
        </w:rPr>
        <w:t>Одоогийн хүчин төгөлдөр мөрдөгдөж байгаа “</w:t>
      </w:r>
      <w:r w:rsidRPr="00F7338F">
        <w:rPr>
          <w:rFonts w:cs="Arial"/>
          <w:noProof/>
          <w:szCs w:val="24"/>
          <w:lang w:val="mn-MN"/>
        </w:rPr>
        <w:t>Газрын тосны бүтээгдэхүүний тухай хууль”-ийн 13.1-т “Газрын тосны бүтээгдэхүүний нөөц нь улсын болон компанийн нөөцөөс бүрдэнэ” гэж заасан байна. Гэвч хуулийн 4 дүгээр зүйл дэх “Хуулийн нэр томъёо”-ны 4.1.5-д “компанийн нөөц” гэдгийг нарийн тодорхой томъёолж заасан боловч “улсын нөөц” гэ</w:t>
      </w:r>
      <w:r w:rsidRPr="00F7338F">
        <w:rPr>
          <w:rFonts w:cs="Arial"/>
          <w:noProof/>
          <w:szCs w:val="24"/>
          <w:lang w:val="mn-MN" w:eastAsia="ko-KR"/>
        </w:rPr>
        <w:t>ж юуг хэлэх</w:t>
      </w:r>
      <w:r w:rsidRPr="00F7338F">
        <w:rPr>
          <w:rFonts w:cs="Arial"/>
          <w:noProof/>
          <w:szCs w:val="24"/>
          <w:lang w:val="mn-MN"/>
        </w:rPr>
        <w:t xml:space="preserve">ийг тодорхойлоогүй байна. </w:t>
      </w:r>
    </w:p>
    <w:p w:rsidR="00065BE2" w:rsidRPr="00F7338F" w:rsidRDefault="00065BE2" w:rsidP="00065BE2">
      <w:pPr>
        <w:spacing w:line="276" w:lineRule="auto"/>
        <w:rPr>
          <w:rFonts w:cs="Arial"/>
          <w:noProof/>
          <w:szCs w:val="24"/>
          <w:lang w:val="mn-MN" w:eastAsia="ko-KR"/>
        </w:rPr>
      </w:pPr>
      <w:r w:rsidRPr="00F7338F">
        <w:rPr>
          <w:rFonts w:cs="Arial"/>
          <w:noProof/>
          <w:szCs w:val="24"/>
          <w:lang w:val="mn-MN"/>
        </w:rPr>
        <w:t>Иймд улсын нөөц гэдэг ойлголтыг тусгайлан тодорхойлж улсын стратегийн нөөц (</w:t>
      </w:r>
      <w:r w:rsidRPr="00F7338F">
        <w:rPr>
          <w:rFonts w:cs="Arial"/>
          <w:noProof/>
          <w:szCs w:val="24"/>
          <w:lang w:val="mn-MN" w:eastAsia="ko-KR"/>
        </w:rPr>
        <w:t>батлан хамгаалах,онцгой байдал,цэргийн дайчилгааны, гамшгийн г.м</w:t>
      </w:r>
      <w:r w:rsidRPr="00F7338F">
        <w:rPr>
          <w:rFonts w:cs="Arial"/>
          <w:noProof/>
          <w:szCs w:val="24"/>
          <w:lang w:val="mn-MN"/>
        </w:rPr>
        <w:t>)-</w:t>
      </w:r>
      <w:r w:rsidRPr="00F7338F">
        <w:rPr>
          <w:rFonts w:cs="Arial"/>
          <w:noProof/>
          <w:szCs w:val="24"/>
          <w:lang w:val="mn-MN" w:eastAsia="ko-KR"/>
        </w:rPr>
        <w:t>ийг аль утгад хамааруулахыг нарийн заах шаардлагатай байна.</w:t>
      </w:r>
    </w:p>
    <w:p w:rsidR="00065BE2" w:rsidRPr="00F7338F" w:rsidRDefault="00065BE2" w:rsidP="00065BE2">
      <w:pPr>
        <w:spacing w:line="276" w:lineRule="auto"/>
        <w:rPr>
          <w:rFonts w:cs="Arial"/>
          <w:noProof/>
          <w:szCs w:val="24"/>
          <w:lang w:val="mn-MN"/>
        </w:rPr>
      </w:pPr>
      <w:r w:rsidRPr="00F7338F">
        <w:rPr>
          <w:rFonts w:cs="Arial"/>
          <w:noProof/>
          <w:szCs w:val="24"/>
          <w:lang w:val="mn-MN"/>
        </w:rPr>
        <w:t>“Газрын тосны бүтээгдэхүүний улсын нөөц” гэж Улсын хэмжээнд газрын тосны бүтээгдэхүүний үнийн өсөлтийг сааруулах, хангамжийн тасалдал, хомсдол үүсэхээс урьдчилан сэргийлэх зорилгоор Монгол Улсын Засгийн газраас тогтоосон байршил, нэр төрөл, тоо хэмжээнд бүрдүүлсэн улсын болон хувийн хэвшлийн агуулах, саванд хадгалагдаж байгаа стратегийн тусгай зориулалтын бүх төрлийн шатахуун юм.</w:t>
      </w:r>
    </w:p>
    <w:p w:rsidR="00065BE2" w:rsidRPr="00F7338F" w:rsidRDefault="00065BE2" w:rsidP="00065BE2">
      <w:pPr>
        <w:pStyle w:val="ListParagraph"/>
        <w:numPr>
          <w:ilvl w:val="1"/>
          <w:numId w:val="4"/>
        </w:numPr>
        <w:spacing w:after="0" w:line="276" w:lineRule="auto"/>
        <w:rPr>
          <w:rFonts w:cs="Arial"/>
          <w:i/>
          <w:noProof/>
          <w:szCs w:val="24"/>
          <w:lang w:val="mn-MN"/>
        </w:rPr>
      </w:pPr>
      <w:r w:rsidRPr="00F7338F">
        <w:rPr>
          <w:rFonts w:eastAsia="Malgun Gothic" w:cs="Arial"/>
          <w:i/>
          <w:noProof/>
          <w:szCs w:val="24"/>
          <w:lang w:val="mn-MN"/>
        </w:rPr>
        <w:t>Асуудлын мөн чанар, цар хүрээг тодорхойлсон байдал:</w:t>
      </w:r>
    </w:p>
    <w:p w:rsidR="00065BE2" w:rsidRPr="00F7338F" w:rsidRDefault="00065BE2" w:rsidP="00065BE2">
      <w:pPr>
        <w:pStyle w:val="ListParagraph"/>
        <w:spacing w:after="0" w:line="276" w:lineRule="auto"/>
        <w:ind w:left="1287" w:firstLine="0"/>
        <w:rPr>
          <w:rFonts w:eastAsia="Malgun Gothic" w:cs="Arial"/>
          <w:b/>
          <w:noProof/>
          <w:szCs w:val="24"/>
          <w:lang w:val="mn-MN"/>
        </w:rPr>
      </w:pPr>
    </w:p>
    <w:p w:rsidR="00065BE2" w:rsidRPr="00F7338F" w:rsidRDefault="00065BE2" w:rsidP="00065BE2">
      <w:pPr>
        <w:spacing w:after="0" w:line="276" w:lineRule="auto"/>
        <w:ind w:firstLine="567"/>
        <w:rPr>
          <w:rFonts w:cs="Arial"/>
          <w:noProof/>
          <w:szCs w:val="24"/>
          <w:lang w:val="mn-MN"/>
        </w:rPr>
      </w:pPr>
      <w:r w:rsidRPr="00F7338F">
        <w:rPr>
          <w:rFonts w:eastAsia="Malgun Gothic" w:cs="Arial"/>
          <w:noProof/>
          <w:szCs w:val="24"/>
          <w:lang w:val="mn-MN"/>
        </w:rPr>
        <w:t xml:space="preserve">Тандалт судалгааны ажил болон хуулийн төсөл боловсруулах хүрээнд </w:t>
      </w:r>
      <w:r w:rsidRPr="00F7338F">
        <w:rPr>
          <w:rFonts w:cs="Arial"/>
          <w:noProof/>
          <w:szCs w:val="24"/>
          <w:lang w:val="mn-MN"/>
        </w:rPr>
        <w:t xml:space="preserve">Уул уурхай хүнд үйлдвэрийн Сайдын албан бичгээр ирүүлсэн чиглэлийн дагуу АМГТГ-ын даргын </w:t>
      </w:r>
      <w:r w:rsidRPr="00F7338F">
        <w:rPr>
          <w:noProof/>
          <w:szCs w:val="24"/>
          <w:lang w:val="mn-MN"/>
        </w:rPr>
        <w:t xml:space="preserve">2017 оны 4 дүгээр сарын 14-ны өдрийн а/45 тоот тушаалаар </w:t>
      </w:r>
      <w:r w:rsidRPr="00F7338F">
        <w:rPr>
          <w:rFonts w:cs="Arial"/>
          <w:noProof/>
          <w:szCs w:val="24"/>
          <w:lang w:val="mn-MN"/>
        </w:rPr>
        <w:t xml:space="preserve">батлагдсан “Газрын тосны бүтээгдэхүүний тухай” хуулийг шинэчлэн найруулах, төслийг боловсруулах, хянах, эцэслэн боловсруулж, ЗГ-ын хуралдаанаар хэлэлцүүлэх бэлтгэл ажлыг хангах үүрэг бүхий </w:t>
      </w:r>
      <w:r w:rsidRPr="00F7338F">
        <w:rPr>
          <w:noProof/>
          <w:szCs w:val="24"/>
          <w:lang w:val="mn-MN"/>
        </w:rPr>
        <w:t>төрийн болон төрийн бус байгууллага, аж ахуйн нэгж, байгууллагын төлөөлөл оролцсон 21 хүний бүрэлдэхүүнтэй</w:t>
      </w:r>
      <w:r w:rsidRPr="00F7338F">
        <w:rPr>
          <w:rFonts w:cs="Arial"/>
          <w:noProof/>
          <w:szCs w:val="24"/>
          <w:lang w:val="mn-MN"/>
        </w:rPr>
        <w:t xml:space="preserve"> дэд ажлын хэсэгт  </w:t>
      </w:r>
      <w:r w:rsidRPr="00F7338F">
        <w:rPr>
          <w:rFonts w:cs="Arial"/>
          <w:noProof/>
          <w:szCs w:val="24"/>
          <w:lang w:val="mn-MN"/>
        </w:rPr>
        <w:lastRenderedPageBreak/>
        <w:t>ажилласан.</w:t>
      </w:r>
      <w:r w:rsidRPr="00F7338F">
        <w:rPr>
          <w:rFonts w:cs="Arial"/>
          <w:iCs/>
          <w:noProof/>
          <w:szCs w:val="24"/>
          <w:lang w:val="mn-MN"/>
        </w:rPr>
        <w:t xml:space="preserve"> </w:t>
      </w:r>
      <w:r w:rsidRPr="00F7338F">
        <w:rPr>
          <w:noProof/>
          <w:szCs w:val="24"/>
          <w:lang w:val="mn-MN"/>
        </w:rPr>
        <w:t xml:space="preserve">Газрын тосны бүтээгдэхүүний тухай хуулинд нэмэлт, өөрчлөлт оруулах, хуулийн үзэл баримтлалыг боловсруулах талаар 3 удаа хуралдаж, хэлэлцэн санал авч нэгтгэсэн. </w:t>
      </w:r>
      <w:r w:rsidRPr="00F7338F">
        <w:rPr>
          <w:rFonts w:cs="Arial"/>
          <w:noProof/>
          <w:szCs w:val="24"/>
          <w:lang w:val="mn-MN"/>
        </w:rPr>
        <w:t>Дэд а</w:t>
      </w:r>
      <w:r w:rsidRPr="00F7338F">
        <w:rPr>
          <w:rFonts w:eastAsia="Malgun Gothic" w:cs="Arial"/>
          <w:noProof/>
          <w:szCs w:val="24"/>
          <w:lang w:val="mn-MN"/>
        </w:rPr>
        <w:t xml:space="preserve">жлын хэсгийн удирдамжийн дагуу </w:t>
      </w:r>
      <w:r w:rsidRPr="00F7338F">
        <w:rPr>
          <w:rFonts w:cs="Arial"/>
          <w:noProof/>
          <w:szCs w:val="24"/>
          <w:lang w:val="mn-MN"/>
        </w:rPr>
        <w:t xml:space="preserve">хуульд нэмэлт өөрчлөлт оруулах хэрэгцээ шаардлагын талаар тайлбар, дүгнэлт, саналыг </w:t>
      </w:r>
      <w:r w:rsidRPr="00F7338F">
        <w:rPr>
          <w:noProof/>
          <w:szCs w:val="24"/>
          <w:lang w:val="mn-MN"/>
        </w:rPr>
        <w:t xml:space="preserve">ажлын хэсгийн гишүүдээс </w:t>
      </w:r>
      <w:r w:rsidRPr="00F7338F">
        <w:rPr>
          <w:rFonts w:cs="Arial"/>
          <w:noProof/>
          <w:szCs w:val="24"/>
          <w:lang w:val="mn-MN"/>
        </w:rPr>
        <w:t>авсны үндсэн дээр хуул</w:t>
      </w:r>
      <w:r w:rsidRPr="00F7338F">
        <w:rPr>
          <w:rFonts w:cs="Arial"/>
          <w:noProof/>
          <w:szCs w:val="24"/>
          <w:lang w:val="mn-MN" w:eastAsia="ko-KR"/>
        </w:rPr>
        <w:t xml:space="preserve">ийн </w:t>
      </w:r>
      <w:r w:rsidRPr="00F7338F">
        <w:rPr>
          <w:rFonts w:cs="Arial"/>
          <w:noProof/>
          <w:szCs w:val="24"/>
          <w:lang w:val="mn-MN"/>
        </w:rPr>
        <w:t xml:space="preserve">4 дүгээр зүйл дэх “Хуулийн нэр томъёо”-нд “улсын нөөц” гэдэг ойлголтыг тусгайлан тодорхойлж  4.1.7-оор нэмэлт өөрчлөлт оруулах </w:t>
      </w:r>
      <w:r w:rsidRPr="00F7338F">
        <w:rPr>
          <w:rFonts w:eastAsia="Malgun Gothic" w:cs="Arial"/>
          <w:noProof/>
          <w:szCs w:val="24"/>
          <w:lang w:val="mn-MN"/>
        </w:rPr>
        <w:t>бол</w:t>
      </w:r>
      <w:r w:rsidRPr="00F7338F">
        <w:rPr>
          <w:rFonts w:cs="Arial"/>
          <w:noProof/>
          <w:szCs w:val="24"/>
          <w:lang w:val="mn-MN"/>
        </w:rPr>
        <w:t>сон</w:t>
      </w:r>
      <w:r w:rsidRPr="00F7338F">
        <w:rPr>
          <w:rFonts w:eastAsia="Malgun Gothic" w:cs="Arial"/>
          <w:noProof/>
          <w:szCs w:val="24"/>
          <w:lang w:val="mn-MN"/>
        </w:rPr>
        <w:t xml:space="preserve">. </w:t>
      </w:r>
    </w:p>
    <w:p w:rsidR="00065BE2" w:rsidRPr="00F7338F" w:rsidRDefault="00065BE2" w:rsidP="00065BE2">
      <w:pPr>
        <w:spacing w:after="0" w:line="276" w:lineRule="auto"/>
        <w:ind w:firstLine="567"/>
        <w:rPr>
          <w:rFonts w:cs="Arial"/>
          <w:noProof/>
          <w:szCs w:val="24"/>
          <w:lang w:val="mn-MN"/>
        </w:rPr>
      </w:pPr>
    </w:p>
    <w:p w:rsidR="00065BE2" w:rsidRPr="00F7338F" w:rsidRDefault="00065BE2" w:rsidP="00065BE2">
      <w:pPr>
        <w:pStyle w:val="ListParagraph"/>
        <w:numPr>
          <w:ilvl w:val="1"/>
          <w:numId w:val="4"/>
        </w:numPr>
        <w:spacing w:line="276" w:lineRule="auto"/>
        <w:rPr>
          <w:i/>
          <w:noProof/>
          <w:szCs w:val="24"/>
          <w:lang w:val="mn-MN" w:eastAsia="ko-KR"/>
        </w:rPr>
      </w:pPr>
      <w:r w:rsidRPr="00F7338F">
        <w:rPr>
          <w:i/>
          <w:noProof/>
          <w:szCs w:val="24"/>
          <w:lang w:val="mn-MN"/>
        </w:rPr>
        <w:t>Асуудлыг шийдвэрлэх зорилгыг тодорхойлсон байдал</w:t>
      </w:r>
      <w:r w:rsidRPr="00F7338F">
        <w:rPr>
          <w:i/>
          <w:noProof/>
          <w:szCs w:val="24"/>
          <w:lang w:val="mn-MN" w:eastAsia="ko-KR"/>
        </w:rPr>
        <w:t>:</w:t>
      </w:r>
    </w:p>
    <w:p w:rsidR="00065BE2" w:rsidRPr="00F7338F" w:rsidRDefault="00065BE2" w:rsidP="00065BE2">
      <w:pPr>
        <w:spacing w:line="276" w:lineRule="auto"/>
        <w:rPr>
          <w:rFonts w:cs="Arial"/>
          <w:noProof/>
          <w:szCs w:val="24"/>
          <w:lang w:val="mn-MN"/>
        </w:rPr>
      </w:pPr>
      <w:r w:rsidRPr="00F7338F">
        <w:rPr>
          <w:rFonts w:cs="Arial"/>
          <w:noProof/>
          <w:szCs w:val="24"/>
          <w:lang w:val="mn-MN"/>
        </w:rPr>
        <w:t>Дэлхийн газрын тосны зах зээл дээр томоохон хэрэглэгч, нийлүүлэгч орнуудын эдийн засаг, улс төрийн нөхцөл байдал, тэдгээрийн бодлогын чанартай арга хэмжээнүүд, олон улсын валют санхүүгийн зах зээл, байгаль цаг уурын өөрчлөлт зэрэг олон хүчин зүйлс газрын тосны зах зээлд нөлөөлж байдаг.</w:t>
      </w:r>
    </w:p>
    <w:p w:rsidR="00065BE2" w:rsidRPr="00F7338F" w:rsidRDefault="00065BE2" w:rsidP="00065BE2">
      <w:pPr>
        <w:spacing w:line="276" w:lineRule="auto"/>
        <w:rPr>
          <w:rFonts w:cs="Arial"/>
          <w:noProof/>
          <w:szCs w:val="24"/>
          <w:lang w:val="mn-MN"/>
        </w:rPr>
      </w:pPr>
      <w:r w:rsidRPr="00F7338F">
        <w:rPr>
          <w:rFonts w:cs="Arial"/>
          <w:noProof/>
          <w:szCs w:val="24"/>
          <w:lang w:val="mn-MN"/>
        </w:rPr>
        <w:t xml:space="preserve">Газрын тосны нийлүүлэлтийн хомсдлоос үүдэх сөрөг нөлөөллийг дотоодод болон олон улсад саармагжуулах зорилгоор томоохон улс орнууд их хэмжээгээр нөөц бүрдүүлдэг байна. Нөөцийг бүрдүүлэхдээ ихэвчлэн түүхий газрын тосоор бүрдүүлдэг ба шаардлагатай үед боловсруулан ашиглахаар төлөвлөдөг. Манай орны хувьд боловсруулах үйлдвэр байхгүй тул боловсруулах үйлдвэр баригдаж ашиглалтад ортол бүтээгдэхүүн хэлбэрээр нөөцлөх нь зайлшгүй юм. Сүүлийн зургаан жилд газрын тосны бүтээгдэхүүний нийт импортын хэмжээ 6,7 сая тоннд хүрсэн ба импортын дунджийг тооцож үзвэл сард дунджаар 94 мянган тонн шатахуун импортолсон нь компанийн болон улсын нөөцөд ойролцоогоор 180 мянган тонн газрын тосны бүтээгдэхүүний нөөц бүрдүүлэх шаардлагатай болж байна. </w:t>
      </w:r>
    </w:p>
    <w:p w:rsidR="00065BE2" w:rsidRPr="00F7338F" w:rsidRDefault="00065BE2" w:rsidP="00065BE2">
      <w:pPr>
        <w:spacing w:line="276" w:lineRule="auto"/>
        <w:rPr>
          <w:rFonts w:cs="Arial"/>
          <w:noProof/>
          <w:szCs w:val="24"/>
          <w:lang w:val="mn-MN"/>
        </w:rPr>
      </w:pPr>
      <w:r w:rsidRPr="00F7338F">
        <w:rPr>
          <w:rFonts w:cs="Arial"/>
          <w:noProof/>
          <w:szCs w:val="24"/>
          <w:lang w:val="mn-MN"/>
        </w:rPr>
        <w:t>Энэ нь Монгол Улсын шатахууны хэрэглээ жил бүр өсөн нэмэгдэж байгааг, цаашлаад газрын тосны бүтээгдэхүүний нөөцийн хэмжээг өсөн нэмэгдэж байгаа хэрэглээтэй уялдуулан хангамжийн тасалдал, хомсдол үүсэхээс урьдчилан сэргийлэх зорилгоор “Газрын тосны бүтээгдэхүүний улсын нөөц”-ийг бүрдүүлэх зайлшгүй шаардлагатайг харуулж байна.</w:t>
      </w:r>
    </w:p>
    <w:p w:rsidR="00065BE2" w:rsidRPr="00F7338F" w:rsidRDefault="00065BE2" w:rsidP="00065BE2">
      <w:pPr>
        <w:pStyle w:val="ListParagraph"/>
        <w:numPr>
          <w:ilvl w:val="1"/>
          <w:numId w:val="4"/>
        </w:numPr>
        <w:spacing w:line="276" w:lineRule="auto"/>
        <w:rPr>
          <w:i/>
          <w:noProof/>
          <w:szCs w:val="24"/>
          <w:lang w:val="mn-MN"/>
        </w:rPr>
      </w:pPr>
      <w:r w:rsidRPr="00F7338F">
        <w:rPr>
          <w:i/>
          <w:noProof/>
          <w:szCs w:val="24"/>
          <w:lang w:val="mn-MN"/>
        </w:rPr>
        <w:t>Асуудлыг зохицуулах хувилбар, түүний үр нөлөө, дүгнэлт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2107"/>
        <w:gridCol w:w="2840"/>
        <w:gridCol w:w="2975"/>
        <w:gridCol w:w="1364"/>
      </w:tblGrid>
      <w:tr w:rsidR="00065BE2" w:rsidRPr="006D4454" w:rsidTr="005E32FE">
        <w:tc>
          <w:tcPr>
            <w:tcW w:w="206" w:type="pct"/>
            <w:shd w:val="clear" w:color="auto" w:fill="E7E6E6"/>
          </w:tcPr>
          <w:p w:rsidR="00065BE2" w:rsidRPr="006D4454" w:rsidRDefault="00065BE2" w:rsidP="005E32FE">
            <w:pPr>
              <w:spacing w:line="276" w:lineRule="auto"/>
              <w:ind w:firstLine="0"/>
              <w:jc w:val="center"/>
              <w:rPr>
                <w:b/>
                <w:noProof/>
                <w:szCs w:val="24"/>
                <w:lang w:val="mn-MN" w:eastAsia="ko-KR"/>
              </w:rPr>
            </w:pPr>
          </w:p>
        </w:tc>
        <w:tc>
          <w:tcPr>
            <w:tcW w:w="1088" w:type="pct"/>
            <w:shd w:val="clear" w:color="auto" w:fill="E7E6E6"/>
            <w:vAlign w:val="center"/>
          </w:tcPr>
          <w:p w:rsidR="00065BE2" w:rsidRPr="006D4454" w:rsidRDefault="00065BE2" w:rsidP="005E32FE">
            <w:pPr>
              <w:spacing w:line="276" w:lineRule="auto"/>
              <w:ind w:firstLine="0"/>
              <w:jc w:val="center"/>
              <w:rPr>
                <w:b/>
                <w:noProof/>
                <w:szCs w:val="24"/>
                <w:lang w:val="mn-MN" w:eastAsia="ko-KR"/>
              </w:rPr>
            </w:pPr>
            <w:r w:rsidRPr="006D4454">
              <w:rPr>
                <w:b/>
                <w:noProof/>
                <w:szCs w:val="24"/>
                <w:lang w:val="mn-MN" w:eastAsia="ko-KR"/>
              </w:rPr>
              <w:t>Хувилбар</w:t>
            </w:r>
          </w:p>
        </w:tc>
        <w:tc>
          <w:tcPr>
            <w:tcW w:w="1466" w:type="pct"/>
            <w:shd w:val="clear" w:color="auto" w:fill="E7E6E6"/>
            <w:vAlign w:val="center"/>
          </w:tcPr>
          <w:p w:rsidR="00065BE2" w:rsidRPr="006D4454" w:rsidRDefault="00065BE2" w:rsidP="005E32FE">
            <w:pPr>
              <w:spacing w:line="276" w:lineRule="auto"/>
              <w:ind w:firstLine="0"/>
              <w:jc w:val="center"/>
              <w:rPr>
                <w:b/>
                <w:noProof/>
                <w:szCs w:val="24"/>
                <w:lang w:val="mn-MN" w:eastAsia="ko-KR"/>
              </w:rPr>
            </w:pPr>
            <w:r w:rsidRPr="006D4454">
              <w:rPr>
                <w:b/>
                <w:noProof/>
                <w:szCs w:val="24"/>
                <w:lang w:val="mn-MN" w:eastAsia="ko-KR"/>
              </w:rPr>
              <w:t>Зорилгод хүрэх байдал</w:t>
            </w:r>
          </w:p>
        </w:tc>
        <w:tc>
          <w:tcPr>
            <w:tcW w:w="1536" w:type="pct"/>
            <w:shd w:val="clear" w:color="auto" w:fill="E7E6E6"/>
            <w:vAlign w:val="center"/>
          </w:tcPr>
          <w:p w:rsidR="00065BE2" w:rsidRPr="006D4454" w:rsidRDefault="00065BE2" w:rsidP="005E32FE">
            <w:pPr>
              <w:spacing w:line="276" w:lineRule="auto"/>
              <w:ind w:firstLine="0"/>
              <w:jc w:val="center"/>
              <w:rPr>
                <w:b/>
                <w:noProof/>
                <w:szCs w:val="24"/>
                <w:lang w:val="mn-MN" w:eastAsia="ko-KR"/>
              </w:rPr>
            </w:pPr>
            <w:r w:rsidRPr="006D4454">
              <w:rPr>
                <w:b/>
                <w:noProof/>
                <w:szCs w:val="24"/>
                <w:lang w:val="mn-MN" w:eastAsia="ko-KR"/>
              </w:rPr>
              <w:t>Зардал, үр өгөөжийн харьцаа</w:t>
            </w:r>
          </w:p>
        </w:tc>
        <w:tc>
          <w:tcPr>
            <w:tcW w:w="704" w:type="pct"/>
            <w:shd w:val="clear" w:color="auto" w:fill="E7E6E6"/>
            <w:vAlign w:val="center"/>
          </w:tcPr>
          <w:p w:rsidR="00065BE2" w:rsidRPr="006D4454" w:rsidRDefault="00065BE2" w:rsidP="005E32FE">
            <w:pPr>
              <w:spacing w:line="276" w:lineRule="auto"/>
              <w:ind w:firstLine="0"/>
              <w:jc w:val="center"/>
              <w:rPr>
                <w:b/>
                <w:noProof/>
                <w:szCs w:val="24"/>
                <w:lang w:val="mn-MN" w:eastAsia="ko-KR"/>
              </w:rPr>
            </w:pPr>
            <w:r w:rsidRPr="006D4454">
              <w:rPr>
                <w:b/>
                <w:noProof/>
                <w:szCs w:val="24"/>
                <w:lang w:val="mn-MN" w:eastAsia="ko-KR"/>
              </w:rPr>
              <w:t>Үр дүн</w:t>
            </w:r>
          </w:p>
        </w:tc>
      </w:tr>
      <w:tr w:rsidR="00065BE2" w:rsidRPr="006D4454" w:rsidTr="005E32FE">
        <w:tc>
          <w:tcPr>
            <w:tcW w:w="206" w:type="pct"/>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1</w:t>
            </w:r>
          </w:p>
        </w:tc>
        <w:tc>
          <w:tcPr>
            <w:tcW w:w="1088"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Хууль тогтоомжийн төсөл боловсруулах</w:t>
            </w:r>
          </w:p>
        </w:tc>
        <w:tc>
          <w:tcPr>
            <w:tcW w:w="146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Зорилгыг хангаж чадна.</w:t>
            </w:r>
          </w:p>
        </w:tc>
        <w:tc>
          <w:tcPr>
            <w:tcW w:w="153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Нэмэлт зардал болон сөрөг үр дагавар  гарахгүй.</w:t>
            </w:r>
          </w:p>
        </w:tc>
        <w:tc>
          <w:tcPr>
            <w:tcW w:w="704"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Үр дүн эерэг</w:t>
            </w:r>
          </w:p>
        </w:tc>
      </w:tr>
      <w:tr w:rsidR="00065BE2" w:rsidRPr="006D4454" w:rsidTr="005E32FE">
        <w:tc>
          <w:tcPr>
            <w:tcW w:w="206" w:type="pct"/>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2</w:t>
            </w:r>
          </w:p>
        </w:tc>
        <w:tc>
          <w:tcPr>
            <w:tcW w:w="1088"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 xml:space="preserve">Хэвлэл мэдээлэл болон бусад арга хэрэгслээр дамжуулан олон нийтийг соён </w:t>
            </w:r>
            <w:r w:rsidRPr="006D4454">
              <w:rPr>
                <w:noProof/>
                <w:szCs w:val="24"/>
                <w:lang w:val="mn-MN" w:eastAsia="ko-KR"/>
              </w:rPr>
              <w:lastRenderedPageBreak/>
              <w:t>гэгээрүүлэх</w:t>
            </w:r>
          </w:p>
        </w:tc>
        <w:tc>
          <w:tcPr>
            <w:tcW w:w="146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lastRenderedPageBreak/>
              <w:t>Зорилгыг хангаж чадна.</w:t>
            </w:r>
          </w:p>
        </w:tc>
        <w:tc>
          <w:tcPr>
            <w:tcW w:w="153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Нэмэлт зардал болон сөрөг үр дагавар  гарахгүй..</w:t>
            </w:r>
          </w:p>
        </w:tc>
        <w:tc>
          <w:tcPr>
            <w:tcW w:w="704"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Үр дүн гарна.</w:t>
            </w:r>
          </w:p>
        </w:tc>
      </w:tr>
      <w:tr w:rsidR="00065BE2" w:rsidRPr="006D4454" w:rsidTr="005E32FE">
        <w:tc>
          <w:tcPr>
            <w:tcW w:w="206" w:type="pct"/>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lastRenderedPageBreak/>
              <w:t>3</w:t>
            </w:r>
          </w:p>
        </w:tc>
        <w:tc>
          <w:tcPr>
            <w:tcW w:w="1088"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Зах зээлийн механизмаар дамжуулан төрөөс зохицуулалт хийх</w:t>
            </w:r>
          </w:p>
        </w:tc>
        <w:tc>
          <w:tcPr>
            <w:tcW w:w="146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Зорилгыг хангаж чадна.</w:t>
            </w:r>
          </w:p>
        </w:tc>
        <w:tc>
          <w:tcPr>
            <w:tcW w:w="1536" w:type="pct"/>
            <w:shd w:val="clear" w:color="auto" w:fill="auto"/>
            <w:vAlign w:val="center"/>
          </w:tcPr>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Нэмэлт зардал болон сөрөг үр дагавар  гарахгүй.</w:t>
            </w:r>
          </w:p>
        </w:tc>
        <w:tc>
          <w:tcPr>
            <w:tcW w:w="704" w:type="pct"/>
            <w:shd w:val="clear" w:color="auto" w:fill="auto"/>
            <w:vAlign w:val="center"/>
          </w:tcPr>
          <w:p w:rsidR="00065BE2" w:rsidRPr="006D4454" w:rsidRDefault="00065BE2" w:rsidP="005E32FE">
            <w:pPr>
              <w:spacing w:line="276" w:lineRule="auto"/>
              <w:ind w:firstLine="0"/>
              <w:jc w:val="center"/>
              <w:rPr>
                <w:noProof/>
                <w:szCs w:val="24"/>
                <w:lang w:val="mn-MN" w:eastAsia="ko-KR"/>
              </w:rPr>
            </w:pPr>
          </w:p>
          <w:p w:rsidR="00065BE2" w:rsidRPr="006D4454" w:rsidRDefault="00065BE2" w:rsidP="005E32FE">
            <w:pPr>
              <w:spacing w:line="276" w:lineRule="auto"/>
              <w:ind w:firstLine="0"/>
              <w:jc w:val="center"/>
              <w:rPr>
                <w:noProof/>
                <w:szCs w:val="24"/>
                <w:lang w:val="mn-MN" w:eastAsia="ko-KR"/>
              </w:rPr>
            </w:pPr>
            <w:r w:rsidRPr="006D4454">
              <w:rPr>
                <w:noProof/>
                <w:szCs w:val="24"/>
                <w:lang w:val="mn-MN" w:eastAsia="ko-KR"/>
              </w:rPr>
              <w:t>Үр дүнтэй</w:t>
            </w:r>
          </w:p>
          <w:p w:rsidR="00065BE2" w:rsidRPr="006D4454" w:rsidRDefault="00065BE2" w:rsidP="005E32FE">
            <w:pPr>
              <w:spacing w:line="276" w:lineRule="auto"/>
              <w:ind w:firstLine="0"/>
              <w:jc w:val="center"/>
              <w:rPr>
                <w:noProof/>
                <w:szCs w:val="24"/>
                <w:lang w:val="mn-MN" w:eastAsia="ko-KR"/>
              </w:rPr>
            </w:pPr>
          </w:p>
        </w:tc>
      </w:tr>
    </w:tbl>
    <w:p w:rsidR="00065BE2" w:rsidRPr="00F7338F" w:rsidRDefault="00065BE2" w:rsidP="00065BE2">
      <w:pPr>
        <w:spacing w:line="276" w:lineRule="auto"/>
        <w:rPr>
          <w:b/>
          <w:noProof/>
          <w:color w:val="FF0000"/>
          <w:szCs w:val="24"/>
          <w:u w:val="single"/>
          <w:lang w:val="mn-MN" w:eastAsia="ko-KR"/>
        </w:rPr>
      </w:pPr>
    </w:p>
    <w:p w:rsidR="00065BE2" w:rsidRPr="00F7338F" w:rsidRDefault="00065BE2" w:rsidP="00065BE2">
      <w:pPr>
        <w:pStyle w:val="ListParagraph"/>
        <w:numPr>
          <w:ilvl w:val="1"/>
          <w:numId w:val="4"/>
        </w:numPr>
        <w:spacing w:line="276" w:lineRule="auto"/>
        <w:rPr>
          <w:i/>
          <w:noProof/>
          <w:szCs w:val="24"/>
          <w:lang w:val="mn-MN"/>
        </w:rPr>
      </w:pPr>
      <w:r w:rsidRPr="00F7338F">
        <w:rPr>
          <w:i/>
          <w:noProof/>
          <w:szCs w:val="24"/>
          <w:lang w:val="mn-MN"/>
        </w:rPr>
        <w:t>Олон улсын болон бусад улсын эрх зүйн зохицуулалттай харьцуулсан байдал</w:t>
      </w:r>
    </w:p>
    <w:p w:rsidR="00065BE2" w:rsidRPr="00F7338F" w:rsidRDefault="00065BE2" w:rsidP="00065BE2">
      <w:pPr>
        <w:spacing w:line="276" w:lineRule="auto"/>
        <w:rPr>
          <w:rFonts w:cs="Arial"/>
          <w:noProof/>
          <w:szCs w:val="24"/>
          <w:lang w:val="mn-MN"/>
        </w:rPr>
      </w:pPr>
      <w:r w:rsidRPr="00F7338F">
        <w:rPr>
          <w:rFonts w:cs="Arial"/>
          <w:noProof/>
          <w:szCs w:val="24"/>
          <w:lang w:val="mn-MN"/>
        </w:rPr>
        <w:t xml:space="preserve">Газрын тосны нөөцийг бүрдүүлэхэд улс орнууд хэд хэдэн аргыг ашиглаж байна. Үүнд: </w:t>
      </w:r>
    </w:p>
    <w:p w:rsidR="00065BE2" w:rsidRPr="00F7338F" w:rsidRDefault="00065BE2" w:rsidP="00065BE2">
      <w:pPr>
        <w:pStyle w:val="ListParagraph"/>
        <w:numPr>
          <w:ilvl w:val="0"/>
          <w:numId w:val="5"/>
        </w:numPr>
        <w:spacing w:after="0" w:line="276" w:lineRule="auto"/>
        <w:rPr>
          <w:rFonts w:cs="Arial"/>
          <w:i/>
          <w:noProof/>
          <w:szCs w:val="24"/>
          <w:u w:val="single"/>
          <w:lang w:val="mn-MN"/>
        </w:rPr>
      </w:pPr>
      <w:r w:rsidRPr="00F7338F">
        <w:rPr>
          <w:rFonts w:cs="Arial"/>
          <w:i/>
          <w:noProof/>
          <w:szCs w:val="24"/>
          <w:u w:val="single"/>
          <w:lang w:val="mn-MN"/>
        </w:rPr>
        <w:t>Засгийн газар өөрийн хөрөнгөөр нөөц бүрдүүлэн хадгалах</w:t>
      </w:r>
    </w:p>
    <w:p w:rsidR="00065BE2" w:rsidRPr="00F7338F" w:rsidRDefault="00065BE2" w:rsidP="00065BE2">
      <w:pPr>
        <w:spacing w:line="276" w:lineRule="auto"/>
        <w:rPr>
          <w:rFonts w:cs="Arial"/>
          <w:noProof/>
          <w:szCs w:val="24"/>
          <w:lang w:val="mn-MN"/>
        </w:rPr>
      </w:pPr>
      <w:r w:rsidRPr="00F7338F">
        <w:rPr>
          <w:rFonts w:cs="Arial"/>
          <w:noProof/>
          <w:szCs w:val="24"/>
          <w:lang w:val="mn-MN"/>
        </w:rPr>
        <w:t>Зардал, өртөг ихтэй боловч томоохон улс орнууд ихэвчлэн Засгийн газрын мэдлийн нөөцтэй байдаг. Нөөцийг бүрдүүлэхдээ Засгийн газар өөрийн хөрөнгөөр агуулах барих аль эсхүл компанийн агуулахыг түрээсэлдэг.</w:t>
      </w:r>
    </w:p>
    <w:p w:rsidR="00065BE2" w:rsidRPr="00F7338F" w:rsidRDefault="00065BE2" w:rsidP="00065BE2">
      <w:pPr>
        <w:pStyle w:val="ListParagraph"/>
        <w:numPr>
          <w:ilvl w:val="0"/>
          <w:numId w:val="5"/>
        </w:numPr>
        <w:spacing w:after="0" w:line="276" w:lineRule="auto"/>
        <w:rPr>
          <w:rFonts w:cs="Arial"/>
          <w:i/>
          <w:noProof/>
          <w:szCs w:val="24"/>
          <w:u w:val="single"/>
          <w:lang w:val="mn-MN"/>
        </w:rPr>
      </w:pPr>
      <w:r w:rsidRPr="00F7338F">
        <w:rPr>
          <w:rFonts w:cs="Arial"/>
          <w:i/>
          <w:noProof/>
          <w:szCs w:val="24"/>
          <w:u w:val="single"/>
          <w:lang w:val="mn-MN"/>
        </w:rPr>
        <w:t>Газрын тос боловсруулах үйлдвэрүүд болон компанийн заавал байлгах нөөцийн хэмжээг тогтоох</w:t>
      </w:r>
    </w:p>
    <w:p w:rsidR="00065BE2" w:rsidRPr="00F7338F" w:rsidRDefault="00065BE2" w:rsidP="00065BE2">
      <w:pPr>
        <w:spacing w:line="276" w:lineRule="auto"/>
        <w:rPr>
          <w:rFonts w:cs="Arial"/>
          <w:noProof/>
          <w:szCs w:val="24"/>
          <w:lang w:val="mn-MN"/>
        </w:rPr>
      </w:pPr>
      <w:r w:rsidRPr="00F7338F">
        <w:rPr>
          <w:rFonts w:cs="Arial"/>
          <w:noProof/>
          <w:szCs w:val="24"/>
          <w:lang w:val="mn-MN"/>
        </w:rPr>
        <w:t>Боловсруулах үйлдвэр аль эсхүл компанийн хүчин чадал, нийлүүлж буй бүтээгдэхүүний хэмжээнээс хамааран тодорхой хоногийн нийлүүлэлттэй тэнцэхүйц хэмжээг заавал бүрдүүлэх, бэлэн байлгаж байхаар зохицуулалт хийдэг байна.</w:t>
      </w:r>
    </w:p>
    <w:p w:rsidR="00065BE2" w:rsidRPr="00F7338F" w:rsidRDefault="00065BE2" w:rsidP="00065BE2">
      <w:pPr>
        <w:pStyle w:val="ListParagraph"/>
        <w:numPr>
          <w:ilvl w:val="0"/>
          <w:numId w:val="5"/>
        </w:numPr>
        <w:spacing w:after="0" w:line="276" w:lineRule="auto"/>
        <w:rPr>
          <w:rFonts w:cs="Arial"/>
          <w:i/>
          <w:noProof/>
          <w:szCs w:val="24"/>
          <w:u w:val="single"/>
          <w:lang w:val="mn-MN"/>
        </w:rPr>
      </w:pPr>
      <w:r w:rsidRPr="00F7338F">
        <w:rPr>
          <w:rFonts w:cs="Arial"/>
          <w:i/>
          <w:noProof/>
          <w:szCs w:val="24"/>
          <w:u w:val="single"/>
          <w:lang w:val="mn-MN"/>
        </w:rPr>
        <w:t>Газрын тосны нөөцийг онцгой үед хуваалцах гэрээ</w:t>
      </w:r>
    </w:p>
    <w:p w:rsidR="00065BE2" w:rsidRPr="00F7338F" w:rsidRDefault="00065BE2" w:rsidP="00065BE2">
      <w:pPr>
        <w:spacing w:line="276" w:lineRule="auto"/>
        <w:rPr>
          <w:rFonts w:cs="Arial"/>
          <w:noProof/>
          <w:szCs w:val="24"/>
          <w:lang w:val="mn-MN"/>
        </w:rPr>
      </w:pPr>
      <w:r w:rsidRPr="00F7338F">
        <w:rPr>
          <w:rFonts w:cs="Arial"/>
          <w:noProof/>
          <w:szCs w:val="24"/>
          <w:lang w:val="mn-MN"/>
        </w:rPr>
        <w:t>Хөрш эсхүл бүс нутгийн орнууд онцгой үед газрын тосны нөөцөөс харилцан худалдах тухай гэрээ байгуулдаг.</w:t>
      </w:r>
    </w:p>
    <w:p w:rsidR="00065BE2" w:rsidRPr="00F7338F" w:rsidRDefault="00065BE2" w:rsidP="00065BE2">
      <w:pPr>
        <w:pStyle w:val="ListParagraph"/>
        <w:numPr>
          <w:ilvl w:val="0"/>
          <w:numId w:val="5"/>
        </w:numPr>
        <w:spacing w:after="0" w:line="276" w:lineRule="auto"/>
        <w:rPr>
          <w:rFonts w:cs="Arial"/>
          <w:i/>
          <w:noProof/>
          <w:szCs w:val="24"/>
          <w:u w:val="single"/>
          <w:lang w:val="mn-MN"/>
        </w:rPr>
      </w:pPr>
      <w:r w:rsidRPr="00F7338F">
        <w:rPr>
          <w:rFonts w:cs="Arial"/>
          <w:i/>
          <w:noProof/>
          <w:szCs w:val="24"/>
          <w:u w:val="single"/>
          <w:lang w:val="mn-MN"/>
        </w:rPr>
        <w:t>Арилжааны нөөц буюу санхүүгийн хэрэгсэл ашиглах</w:t>
      </w:r>
    </w:p>
    <w:p w:rsidR="00065BE2" w:rsidRPr="00F7338F" w:rsidRDefault="00065BE2" w:rsidP="00065BE2">
      <w:pPr>
        <w:spacing w:line="276" w:lineRule="auto"/>
        <w:rPr>
          <w:rFonts w:cs="Arial"/>
          <w:noProof/>
          <w:szCs w:val="24"/>
          <w:lang w:val="mn-MN"/>
        </w:rPr>
      </w:pPr>
      <w:r w:rsidRPr="00F7338F">
        <w:rPr>
          <w:rFonts w:cs="Arial"/>
          <w:noProof/>
          <w:szCs w:val="24"/>
          <w:lang w:val="mn-MN"/>
        </w:rPr>
        <w:t>Газрын тос импортлогч орнууд тодорхой хэмжээний газрын тосыг үүсмэл үнэт цаас болон бусад хэлцлийн дагуу эзэмших бөгөөд экспортлогч компани шаардлагатай тохиолдолд бүтээгдэхүүнийг гаргаж өгөх үүрэг хүлээдэг. Газрын тос импортлогч орнуудын хувьд арилжааны шинжтэй энэхүү нөөцийг бүрдүүлсэнээр хадгалалтын болон бусад холбогдон гарах захиргааны зардлыг хэмнэх боломж бүрддэг.</w:t>
      </w:r>
    </w:p>
    <w:p w:rsidR="00065BE2" w:rsidRPr="00F7338F" w:rsidRDefault="00065BE2" w:rsidP="00065BE2">
      <w:pPr>
        <w:spacing w:line="276" w:lineRule="auto"/>
        <w:rPr>
          <w:rFonts w:cs="Arial"/>
          <w:noProof/>
          <w:szCs w:val="24"/>
          <w:lang w:val="mn-MN"/>
        </w:rPr>
      </w:pPr>
      <w:r w:rsidRPr="00F7338F">
        <w:rPr>
          <w:rFonts w:cs="Arial"/>
          <w:noProof/>
          <w:szCs w:val="24"/>
          <w:lang w:val="mn-MN"/>
        </w:rPr>
        <w:t>Нөөц хуваалцах гэрээ ба арилжааны нөөц нь далайд гарцгүй, хойд талаар ОХУ, урд талаар БНХАУ-тай хиллэж байгаа манай орны нөхцөлд хэрэгжүүлэхэд төдийлөн боломж муутай юм.</w:t>
      </w:r>
    </w:p>
    <w:p w:rsidR="00065BE2" w:rsidRPr="00F7338F" w:rsidRDefault="00065BE2" w:rsidP="00065BE2">
      <w:pPr>
        <w:spacing w:line="276" w:lineRule="auto"/>
        <w:rPr>
          <w:rFonts w:cs="Arial"/>
          <w:noProof/>
          <w:szCs w:val="24"/>
          <w:lang w:val="mn-MN"/>
        </w:rPr>
      </w:pPr>
      <w:r w:rsidRPr="00F7338F">
        <w:rPr>
          <w:rFonts w:cs="Arial"/>
          <w:noProof/>
          <w:szCs w:val="24"/>
          <w:lang w:val="mn-MN"/>
        </w:rPr>
        <w:t xml:space="preserve">Арилжааны нөхцлийг ашиглахад манай улсад хамгийн ойр орших олон улсын барааны бирж урд зүгт Япон, Сингапур, хойд зүгт ОХУ, Европт байгаа нь газар зүйн байршлийн хувьд алслагдмал байна. ОХУ-ын биржээс бүтээгдэхүүн авах боломж төдийлөн итгэл муутай байгаа нь тус улсын хамгийн том бирж болох Санктпетербургийн биржийн танилцуулгаас харахад тус биржийн үндсэн зорилго нь зөвхөн дотоодын хэрэгцээг хангахыг зорьж байгаагаас ажиглагдаж байна. Дээрх </w:t>
      </w:r>
      <w:r w:rsidRPr="00F7338F">
        <w:rPr>
          <w:rFonts w:cs="Arial"/>
          <w:noProof/>
          <w:szCs w:val="24"/>
          <w:lang w:val="mn-MN"/>
        </w:rPr>
        <w:lastRenderedPageBreak/>
        <w:t>биржүүдийн бүтээгдэхүүнийг авахаар болсон ч яаралтай үед бүтээгдэхүүнийг татан авахад газар зүйн байршил алслагдсан тул дор хаяж 14-20 хоног шаардлагатай.</w:t>
      </w:r>
    </w:p>
    <w:p w:rsidR="00065BE2" w:rsidRPr="00F7338F" w:rsidRDefault="00065BE2" w:rsidP="00065BE2">
      <w:pPr>
        <w:spacing w:line="276" w:lineRule="auto"/>
        <w:rPr>
          <w:rFonts w:cs="Arial"/>
          <w:noProof/>
          <w:szCs w:val="24"/>
          <w:lang w:val="mn-MN"/>
        </w:rPr>
      </w:pPr>
      <w:r w:rsidRPr="00F7338F">
        <w:rPr>
          <w:rFonts w:cs="Arial"/>
          <w:noProof/>
          <w:szCs w:val="24"/>
          <w:lang w:val="mn-MN"/>
        </w:rPr>
        <w:t>Дээрх туршлагуудаас харахад Монгол орны нөхцөлд хэрэгжих боломжтой нь Засгийн газар өөрийн хөрөнгөөр нөөц бүрдүүлэх, импортлогч компаниудын заавал барих бүтээгдэхүүний хэмжээг хууль тогтоомжийн дагуу зааж өгөх боломжтой байна.</w:t>
      </w:r>
    </w:p>
    <w:p w:rsidR="00065BE2" w:rsidRPr="00F7338F" w:rsidRDefault="00065BE2" w:rsidP="00065BE2">
      <w:pPr>
        <w:spacing w:line="276" w:lineRule="auto"/>
        <w:rPr>
          <w:rFonts w:cs="Arial"/>
          <w:noProof/>
          <w:szCs w:val="24"/>
          <w:u w:val="single"/>
          <w:lang w:val="mn-MN"/>
        </w:rPr>
      </w:pPr>
      <w:r w:rsidRPr="00F7338F">
        <w:rPr>
          <w:rFonts w:cs="Arial"/>
          <w:noProof/>
          <w:szCs w:val="24"/>
          <w:u w:val="single"/>
          <w:lang w:val="mn-MN"/>
        </w:rPr>
        <w:t>Солонгос:</w:t>
      </w:r>
    </w:p>
    <w:p w:rsidR="00065BE2" w:rsidRPr="00F7338F" w:rsidRDefault="00065BE2" w:rsidP="00065BE2">
      <w:pPr>
        <w:pStyle w:val="ListParagraph"/>
        <w:numPr>
          <w:ilvl w:val="0"/>
          <w:numId w:val="7"/>
        </w:numPr>
        <w:spacing w:line="276" w:lineRule="auto"/>
        <w:rPr>
          <w:noProof/>
          <w:szCs w:val="24"/>
          <w:lang w:val="mn-MN"/>
        </w:rPr>
      </w:pPr>
      <w:r w:rsidRPr="00F7338F">
        <w:rPr>
          <w:noProof/>
          <w:szCs w:val="24"/>
          <w:lang w:val="mn-MN"/>
        </w:rPr>
        <w:t>Олон улсын эрчим хүчний агентлагын гишүүн орнуудын нэгэн адил 90 хоногийн нөөц бүрдүүлэх үүрэг хүлээдэг</w:t>
      </w:r>
    </w:p>
    <w:p w:rsidR="00065BE2" w:rsidRPr="00F7338F" w:rsidRDefault="00065BE2" w:rsidP="00065BE2">
      <w:pPr>
        <w:pStyle w:val="ListParagraph"/>
        <w:numPr>
          <w:ilvl w:val="0"/>
          <w:numId w:val="7"/>
        </w:numPr>
        <w:spacing w:line="276" w:lineRule="auto"/>
        <w:rPr>
          <w:noProof/>
          <w:szCs w:val="24"/>
          <w:lang w:val="mn-MN"/>
        </w:rPr>
      </w:pPr>
      <w:r w:rsidRPr="00F7338F">
        <w:rPr>
          <w:noProof/>
          <w:szCs w:val="24"/>
          <w:lang w:val="mn-MN"/>
        </w:rPr>
        <w:t>2006 оны 1 сараас 109 хоногийн нөөцтэй болсон.</w:t>
      </w:r>
    </w:p>
    <w:p w:rsidR="00065BE2" w:rsidRPr="00F7338F" w:rsidRDefault="00065BE2" w:rsidP="00065BE2">
      <w:pPr>
        <w:pStyle w:val="ListParagraph"/>
        <w:numPr>
          <w:ilvl w:val="0"/>
          <w:numId w:val="7"/>
        </w:numPr>
        <w:spacing w:line="276" w:lineRule="auto"/>
        <w:rPr>
          <w:noProof/>
          <w:szCs w:val="24"/>
          <w:lang w:val="mn-MN"/>
        </w:rPr>
      </w:pPr>
      <w:r w:rsidRPr="00F7338F">
        <w:rPr>
          <w:noProof/>
          <w:szCs w:val="24"/>
          <w:lang w:val="mn-MN"/>
        </w:rPr>
        <w:t>Үүний 56 хоногийн нөөц нь Солонгосын Засгийн газар мэдэлд байдаг</w:t>
      </w:r>
    </w:p>
    <w:p w:rsidR="00065BE2" w:rsidRPr="00F7338F" w:rsidRDefault="00065BE2" w:rsidP="00065BE2">
      <w:pPr>
        <w:spacing w:line="276" w:lineRule="auto"/>
        <w:ind w:left="360" w:firstLine="0"/>
        <w:rPr>
          <w:noProof/>
          <w:szCs w:val="24"/>
          <w:lang w:val="mn-MN"/>
        </w:rPr>
      </w:pPr>
      <w:r w:rsidRPr="00F7338F">
        <w:rPr>
          <w:noProof/>
          <w:szCs w:val="24"/>
          <w:lang w:val="mn-MN"/>
        </w:rPr>
        <w:t>Нөөцийн асуудлыг дараах хууль, эрхзүйн хүрээнд зохицуулдаг.</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 xml:space="preserve">The Petroleum and Petroleum-Alternative Fuel Business Act </w:t>
      </w:r>
    </w:p>
    <w:p w:rsidR="00065BE2" w:rsidRPr="00F7338F" w:rsidRDefault="00065BE2" w:rsidP="00065BE2">
      <w:pPr>
        <w:numPr>
          <w:ilvl w:val="0"/>
          <w:numId w:val="6"/>
        </w:numPr>
        <w:spacing w:line="276" w:lineRule="auto"/>
        <w:rPr>
          <w:noProof/>
          <w:szCs w:val="24"/>
          <w:lang w:val="mn-MN"/>
        </w:rPr>
      </w:pPr>
      <w:r w:rsidRPr="00F7338F">
        <w:rPr>
          <w:noProof/>
          <w:szCs w:val="24"/>
          <w:lang w:val="mn-MN"/>
        </w:rPr>
        <w:t xml:space="preserve">The Korea National Oil Company’s law </w:t>
      </w:r>
    </w:p>
    <w:p w:rsidR="00065BE2" w:rsidRPr="00F7338F" w:rsidRDefault="00065BE2" w:rsidP="00065BE2">
      <w:pPr>
        <w:spacing w:line="276" w:lineRule="auto"/>
        <w:ind w:left="360" w:firstLine="0"/>
        <w:rPr>
          <w:noProof/>
          <w:szCs w:val="24"/>
          <w:u w:val="single"/>
          <w:lang w:val="mn-MN"/>
        </w:rPr>
      </w:pPr>
      <w:r w:rsidRPr="00F7338F">
        <w:rPr>
          <w:noProof/>
          <w:szCs w:val="24"/>
          <w:u w:val="single"/>
          <w:lang w:val="mn-MN"/>
        </w:rPr>
        <w:t>АНУ:</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Эрчим хүчний Яам буюу Department of Energy бүх асуудлыг хариуцан ажилладаг.</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Анх 500 сая баррель тос, бүтээгдэхүүн нөөцлөх шийдвэр гаргасан. Одоо 1 тэрбум баррель хүргэх төлөвлөгөөтэй байгаа.</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Улсын хэвийн хэрэглээний 90 хоногийн нөөцтэй</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1973-1974 онд АНУ-ын Конгресс Арабын түүхий тос нийлүүлэлтийн хязгаар тавигдсан үед “Energy Policy and Conservation Act” буюу Эрчим хүчний бодлого, хамгаалалтын тухай хууль санаачлан гаргасан.</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 xml:space="preserve">Газрын тос болон бүтээгдэхүүний стратегийн нөөц бүрдүүлэх (SPR) асуудлыг хуульчлан баталсан. </w:t>
      </w:r>
    </w:p>
    <w:p w:rsidR="00065BE2" w:rsidRPr="00F7338F" w:rsidRDefault="00065BE2" w:rsidP="00065BE2">
      <w:pPr>
        <w:numPr>
          <w:ilvl w:val="0"/>
          <w:numId w:val="6"/>
        </w:numPr>
        <w:spacing w:line="276" w:lineRule="auto"/>
        <w:rPr>
          <w:noProof/>
          <w:szCs w:val="24"/>
          <w:lang w:val="mn-MN"/>
        </w:rPr>
      </w:pPr>
      <w:r w:rsidRPr="00F7338F">
        <w:rPr>
          <w:noProof/>
          <w:szCs w:val="24"/>
          <w:lang w:val="mn-MN"/>
        </w:rPr>
        <w:t xml:space="preserve">2005 онд “Energy Policy Act” болгон шинэчлэн баталсан. </w:t>
      </w:r>
    </w:p>
    <w:p w:rsidR="00065BE2" w:rsidRPr="00F7338F" w:rsidRDefault="00065BE2" w:rsidP="00065BE2">
      <w:pPr>
        <w:spacing w:line="276" w:lineRule="auto"/>
        <w:ind w:left="360" w:firstLine="0"/>
        <w:rPr>
          <w:noProof/>
          <w:szCs w:val="24"/>
          <w:u w:val="single"/>
          <w:lang w:val="mn-MN"/>
        </w:rPr>
      </w:pPr>
      <w:r w:rsidRPr="00F7338F">
        <w:rPr>
          <w:noProof/>
          <w:szCs w:val="24"/>
          <w:u w:val="single"/>
          <w:lang w:val="mn-MN"/>
        </w:rPr>
        <w:t>Герман:</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Нөөцийн журам боловсруулан мөрддөг.</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90 хоногийн нөөц бүрдүүлдэг.</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Нефтийн бүтээгдэхүүний хангамжын тухай хууль гарган баталгаажуулсан.</w:t>
      </w:r>
    </w:p>
    <w:p w:rsidR="00065BE2" w:rsidRPr="00F7338F" w:rsidRDefault="00065BE2" w:rsidP="00065BE2">
      <w:pPr>
        <w:numPr>
          <w:ilvl w:val="0"/>
          <w:numId w:val="6"/>
        </w:numPr>
        <w:spacing w:after="0" w:line="276" w:lineRule="auto"/>
        <w:rPr>
          <w:noProof/>
          <w:szCs w:val="24"/>
          <w:lang w:val="mn-MN"/>
        </w:rPr>
      </w:pPr>
      <w:r w:rsidRPr="00F7338F">
        <w:rPr>
          <w:noProof/>
          <w:szCs w:val="24"/>
          <w:lang w:val="mn-MN"/>
        </w:rPr>
        <w:t>Нефтийн бүтээгдэхүүний хангамжын холбоо байгуулагдсан.</w:t>
      </w:r>
    </w:p>
    <w:p w:rsidR="00065BE2" w:rsidRPr="00F7338F" w:rsidRDefault="00065BE2" w:rsidP="00065BE2">
      <w:pPr>
        <w:numPr>
          <w:ilvl w:val="0"/>
          <w:numId w:val="6"/>
        </w:numPr>
        <w:spacing w:line="276" w:lineRule="auto"/>
        <w:rPr>
          <w:noProof/>
          <w:szCs w:val="24"/>
          <w:lang w:val="mn-MN"/>
        </w:rPr>
      </w:pPr>
      <w:r w:rsidRPr="00F7338F">
        <w:rPr>
          <w:noProof/>
          <w:szCs w:val="24"/>
          <w:lang w:val="mn-MN"/>
        </w:rPr>
        <w:t>Аливаа онцгой тохиолдолд Холбооны эдийн засгийн яам асуудлыг шийдэх бүрэн эрхтэй.</w:t>
      </w:r>
    </w:p>
    <w:p w:rsidR="00065BE2" w:rsidRPr="00F7338F" w:rsidRDefault="00065BE2" w:rsidP="00065BE2">
      <w:pPr>
        <w:spacing w:line="276" w:lineRule="auto"/>
        <w:ind w:firstLine="360"/>
        <w:rPr>
          <w:noProof/>
          <w:szCs w:val="24"/>
          <w:u w:val="single"/>
          <w:lang w:val="mn-MN"/>
        </w:rPr>
      </w:pPr>
      <w:r w:rsidRPr="00F7338F">
        <w:rPr>
          <w:bCs/>
          <w:noProof/>
          <w:szCs w:val="24"/>
          <w:u w:val="single"/>
          <w:lang w:val="mn-MN"/>
        </w:rPr>
        <w:t>Гадаадын орнууд шатахууны тодорхой хоногийн нөөцтэй байдаг. Үүнд:</w:t>
      </w:r>
    </w:p>
    <w:p w:rsidR="00065BE2" w:rsidRPr="00F7338F" w:rsidRDefault="00065BE2" w:rsidP="00065BE2">
      <w:pPr>
        <w:pStyle w:val="ListParagraph"/>
        <w:numPr>
          <w:ilvl w:val="0"/>
          <w:numId w:val="8"/>
        </w:numPr>
        <w:spacing w:after="0" w:line="276" w:lineRule="auto"/>
        <w:ind w:left="714" w:hanging="357"/>
        <w:rPr>
          <w:noProof/>
          <w:szCs w:val="24"/>
          <w:lang w:val="mn-MN"/>
        </w:rPr>
      </w:pPr>
      <w:r w:rsidRPr="00F7338F">
        <w:rPr>
          <w:noProof/>
          <w:szCs w:val="24"/>
          <w:lang w:val="mn-MN"/>
        </w:rPr>
        <w:t>Олон Улсын эрчим хүчний агентлагт(IEA) нэгдсэн томоохон импортлогч     орнууд (АНУ, Герман, Франц, Өмнөд Африкийн БНУ) 90 хоног,</w:t>
      </w:r>
    </w:p>
    <w:p w:rsidR="00065BE2" w:rsidRPr="00F7338F" w:rsidRDefault="00065BE2" w:rsidP="00065BE2">
      <w:pPr>
        <w:pStyle w:val="ListParagraph"/>
        <w:numPr>
          <w:ilvl w:val="0"/>
          <w:numId w:val="8"/>
        </w:numPr>
        <w:spacing w:after="0" w:line="276" w:lineRule="auto"/>
        <w:ind w:left="714" w:hanging="357"/>
        <w:rPr>
          <w:noProof/>
          <w:szCs w:val="24"/>
          <w:lang w:val="mn-MN"/>
        </w:rPr>
      </w:pPr>
      <w:r w:rsidRPr="00F7338F">
        <w:rPr>
          <w:noProof/>
          <w:szCs w:val="24"/>
          <w:lang w:val="mn-MN"/>
        </w:rPr>
        <w:t>Норвеги улс 20 хоног,</w:t>
      </w:r>
    </w:p>
    <w:p w:rsidR="00065BE2" w:rsidRPr="00F7338F" w:rsidRDefault="00065BE2" w:rsidP="00065BE2">
      <w:pPr>
        <w:pStyle w:val="ListParagraph"/>
        <w:numPr>
          <w:ilvl w:val="0"/>
          <w:numId w:val="8"/>
        </w:numPr>
        <w:spacing w:after="0" w:line="276" w:lineRule="auto"/>
        <w:ind w:left="714" w:hanging="357"/>
        <w:rPr>
          <w:noProof/>
          <w:szCs w:val="24"/>
          <w:lang w:val="mn-MN"/>
        </w:rPr>
      </w:pPr>
      <w:r w:rsidRPr="00F7338F">
        <w:rPr>
          <w:noProof/>
          <w:szCs w:val="24"/>
          <w:lang w:val="mn-MN"/>
        </w:rPr>
        <w:t>Европийн холбооны орнууд 90 хоног,</w:t>
      </w:r>
    </w:p>
    <w:p w:rsidR="00065BE2" w:rsidRPr="00F7338F" w:rsidRDefault="00065BE2" w:rsidP="00065BE2">
      <w:pPr>
        <w:pStyle w:val="ListParagraph"/>
        <w:numPr>
          <w:ilvl w:val="0"/>
          <w:numId w:val="8"/>
        </w:numPr>
        <w:spacing w:after="0" w:line="276" w:lineRule="auto"/>
        <w:ind w:left="714" w:hanging="357"/>
        <w:rPr>
          <w:noProof/>
          <w:szCs w:val="24"/>
          <w:lang w:val="mn-MN"/>
        </w:rPr>
      </w:pPr>
      <w:r w:rsidRPr="00F7338F">
        <w:rPr>
          <w:noProof/>
          <w:szCs w:val="24"/>
          <w:lang w:val="mn-MN"/>
        </w:rPr>
        <w:t>Украйн 90 хоног,</w:t>
      </w:r>
    </w:p>
    <w:p w:rsidR="00065BE2" w:rsidRPr="00F7338F" w:rsidRDefault="00065BE2" w:rsidP="00065BE2">
      <w:pPr>
        <w:pStyle w:val="ListParagraph"/>
        <w:numPr>
          <w:ilvl w:val="0"/>
          <w:numId w:val="8"/>
        </w:numPr>
        <w:spacing w:after="0" w:line="276" w:lineRule="auto"/>
        <w:ind w:left="714" w:hanging="357"/>
        <w:rPr>
          <w:noProof/>
          <w:szCs w:val="24"/>
          <w:lang w:val="mn-MN"/>
        </w:rPr>
      </w:pPr>
      <w:r w:rsidRPr="00F7338F">
        <w:rPr>
          <w:noProof/>
          <w:szCs w:val="24"/>
          <w:lang w:val="mn-MN"/>
        </w:rPr>
        <w:t>Свазиланд 90 хоног,</w:t>
      </w:r>
    </w:p>
    <w:p w:rsidR="00065BE2" w:rsidRPr="00F7338F" w:rsidRDefault="00065BE2" w:rsidP="00065BE2">
      <w:pPr>
        <w:pStyle w:val="ListParagraph"/>
        <w:numPr>
          <w:ilvl w:val="0"/>
          <w:numId w:val="8"/>
        </w:numPr>
        <w:spacing w:after="0" w:line="276" w:lineRule="auto"/>
        <w:ind w:left="714" w:hanging="357"/>
        <w:jc w:val="left"/>
        <w:rPr>
          <w:noProof/>
          <w:szCs w:val="24"/>
          <w:lang w:val="mn-MN"/>
        </w:rPr>
      </w:pPr>
      <w:r w:rsidRPr="00F7338F">
        <w:rPr>
          <w:noProof/>
          <w:szCs w:val="24"/>
          <w:lang w:val="mn-MN"/>
        </w:rPr>
        <w:lastRenderedPageBreak/>
        <w:t>БНСУ 110 хоног,</w:t>
      </w:r>
    </w:p>
    <w:p w:rsidR="00065BE2" w:rsidRPr="00F7338F" w:rsidRDefault="00065BE2" w:rsidP="00065BE2">
      <w:pPr>
        <w:pStyle w:val="ListParagraph"/>
        <w:spacing w:line="276" w:lineRule="auto"/>
        <w:ind w:left="390" w:firstLine="0"/>
        <w:jc w:val="left"/>
        <w:rPr>
          <w:b/>
          <w:noProof/>
          <w:szCs w:val="24"/>
          <w:lang w:val="mn-MN"/>
        </w:rPr>
      </w:pPr>
    </w:p>
    <w:p w:rsidR="00065BE2" w:rsidRPr="00F7338F" w:rsidRDefault="00065BE2" w:rsidP="00065BE2">
      <w:pPr>
        <w:pStyle w:val="ListParagraph"/>
        <w:spacing w:line="276" w:lineRule="auto"/>
        <w:ind w:left="1440" w:hanging="720"/>
        <w:jc w:val="left"/>
        <w:rPr>
          <w:i/>
          <w:noProof/>
          <w:szCs w:val="24"/>
          <w:lang w:val="mn-MN"/>
        </w:rPr>
      </w:pPr>
      <w:r w:rsidRPr="00F7338F">
        <w:rPr>
          <w:i/>
          <w:noProof/>
          <w:szCs w:val="24"/>
          <w:lang w:val="mn-MN"/>
        </w:rPr>
        <w:t>1.5.Зөвлөмж</w:t>
      </w:r>
    </w:p>
    <w:p w:rsidR="00065BE2" w:rsidRPr="00F7338F" w:rsidRDefault="00065BE2" w:rsidP="00065BE2">
      <w:pPr>
        <w:spacing w:line="276" w:lineRule="auto"/>
        <w:rPr>
          <w:rFonts w:cs="Arial"/>
          <w:noProof/>
          <w:szCs w:val="24"/>
          <w:lang w:val="mn-MN"/>
        </w:rPr>
      </w:pPr>
      <w:r w:rsidRPr="00F7338F">
        <w:rPr>
          <w:rFonts w:cs="Arial"/>
          <w:noProof/>
          <w:szCs w:val="24"/>
          <w:lang w:val="mn-MN"/>
        </w:rPr>
        <w:t xml:space="preserve"> Улсын Их Хурлын 2005 оны 07 дугаар сарын 01-ний өдөр баталсан “Газрын тосны бүтээгдэхүүний тухай хууль”-ийн 13.1-т “Газрын тосны бүтээгдэхүүний нөөц нь улсын болон компанийн нөөцөөс бүрдэнэ” гэж заасан нь хуулийн 4 дүгээр зүйлийн “Хуулийн нэр томъёо”-нд “Улсын нөөц” гэсэн нэр томъёог нэмж оруулах хэрэгцээ шаардлагын үндэслэл болсон байна.</w:t>
      </w:r>
    </w:p>
    <w:p w:rsidR="00065BE2" w:rsidRPr="00F7338F" w:rsidRDefault="00065BE2" w:rsidP="00065BE2">
      <w:pPr>
        <w:spacing w:line="276" w:lineRule="auto"/>
        <w:rPr>
          <w:rFonts w:cs="Arial"/>
          <w:noProof/>
          <w:szCs w:val="24"/>
          <w:lang w:val="mn-MN"/>
        </w:rPr>
      </w:pPr>
      <w:r w:rsidRPr="00F7338F">
        <w:rPr>
          <w:rFonts w:cs="Arial"/>
          <w:noProof/>
          <w:szCs w:val="24"/>
          <w:lang w:val="mn-MN"/>
        </w:rPr>
        <w:t xml:space="preserve"> “Газрын тосны бүтээгдэхүүний тухай хууль”-д энэхүү нэмэлт өөрчлөлт оруулснаар улсын нөөц гэдэг ойлголтыг тусгайлан тодорхойлж газрын тосны бүтээгдэхүүний үнийн өсөлтийг сааруулах, хангамжийн тасалдал, хомсдол үүсэхээс урьдчилан сэргийлэх, улмаар хангамжийн үйл ажиллагаа тасралтгүй байх боломж бүрдэх юм. </w:t>
      </w:r>
    </w:p>
    <w:p w:rsidR="00065BE2" w:rsidRPr="00F7338F" w:rsidRDefault="00065BE2" w:rsidP="00065BE2">
      <w:pPr>
        <w:pStyle w:val="ListParagraph"/>
        <w:numPr>
          <w:ilvl w:val="0"/>
          <w:numId w:val="3"/>
        </w:numPr>
        <w:spacing w:line="276" w:lineRule="auto"/>
        <w:rPr>
          <w:b/>
          <w:noProof/>
          <w:szCs w:val="24"/>
          <w:lang w:val="mn-MN"/>
        </w:rPr>
      </w:pPr>
      <w:r w:rsidRPr="00F7338F">
        <w:rPr>
          <w:b/>
          <w:noProof/>
          <w:szCs w:val="24"/>
          <w:lang w:val="mn-MN"/>
        </w:rPr>
        <w:t>Дүн шинжилгээ /шатдаг хий/</w:t>
      </w:r>
    </w:p>
    <w:p w:rsidR="00065BE2" w:rsidRPr="00F7338F" w:rsidRDefault="00065BE2" w:rsidP="00065BE2">
      <w:pPr>
        <w:spacing w:line="276" w:lineRule="auto"/>
        <w:rPr>
          <w:rFonts w:cs="Arial"/>
          <w:noProof/>
          <w:lang w:val="mn-MN"/>
        </w:rPr>
      </w:pPr>
      <w:r w:rsidRPr="00F7338F">
        <w:rPr>
          <w:rFonts w:cs="Arial"/>
          <w:noProof/>
          <w:lang w:val="mn-MN"/>
        </w:rPr>
        <w:t>Өнөөгийн байдлаар манай улсад шатдаг хийн үйлдвэрлэх, ашиглах, тээвэрлэх, хадгалах, түгээх үйл ажиллагаатай холбогдсон харилцаа нь Монгол Улсын “Газрын тосны бүтээгдэхүүний тухай хууль” болон бусад холбогдох хууль тогтоомжуудын дагуу зохицуулагдаж байна.</w:t>
      </w:r>
    </w:p>
    <w:p w:rsidR="00065BE2" w:rsidRPr="00F7338F" w:rsidRDefault="00065BE2" w:rsidP="00065BE2">
      <w:pPr>
        <w:spacing w:line="276" w:lineRule="auto"/>
        <w:rPr>
          <w:rFonts w:cs="Arial"/>
          <w:noProof/>
          <w:lang w:val="mn-MN"/>
        </w:rPr>
      </w:pPr>
      <w:r w:rsidRPr="00F7338F">
        <w:rPr>
          <w:rFonts w:cs="Arial"/>
          <w:noProof/>
          <w:lang w:val="mn-MN"/>
        </w:rPr>
        <w:t xml:space="preserve">Монгол Улсын хэмжээнд 2017 оны байдлаар шингэрүүлсэн шатдаг хийн үйл ажиллагаа явуулж буй 19 аж ахуйн нэгж, байгууллагын 80 автомашин хийгээр цэнэглэх станц, 10 хий цэнэглэх станц/агуулах/-аар дамжуулан бөөний болон жижиглэнгээр худалдаалах үйл ажиллагаа явуулж байна. </w:t>
      </w:r>
    </w:p>
    <w:p w:rsidR="00065BE2" w:rsidRPr="00F7338F" w:rsidRDefault="00065BE2" w:rsidP="00065BE2">
      <w:pPr>
        <w:spacing w:line="276" w:lineRule="auto"/>
        <w:rPr>
          <w:rFonts w:cs="Arial"/>
          <w:noProof/>
          <w:lang w:val="mn-MN"/>
        </w:rPr>
      </w:pPr>
      <w:r w:rsidRPr="00F7338F">
        <w:rPr>
          <w:rFonts w:cs="Arial"/>
          <w:noProof/>
          <w:lang w:val="mn-MN"/>
        </w:rPr>
        <w:t xml:space="preserve">Импортын хувьд Монгол Улс шингэрүүлсэн шатдаг хийг ОХУ, БНСУ, БНХАУ-аас авч байна. 2010 онд жилд 6.7 мян.тн шингэрүүлсэн шатдаг хий импортолж байсан бол 2016 онд 30.5 мян.тн, 2017.10 сарын байдлаар 30.0 мян.тн шингэрүүлсэн шатдаг хий импортолсон. </w:t>
      </w:r>
    </w:p>
    <w:p w:rsidR="00065BE2" w:rsidRPr="00F7338F" w:rsidRDefault="00065BE2" w:rsidP="00065BE2">
      <w:pPr>
        <w:spacing w:line="276" w:lineRule="auto"/>
        <w:ind w:firstLine="0"/>
        <w:rPr>
          <w:rFonts w:cs="Arial"/>
          <w:noProof/>
          <w:lang w:val="mn-MN"/>
        </w:rPr>
      </w:pPr>
      <w:r w:rsidRPr="00F7338F">
        <w:rPr>
          <w:rFonts w:cs="Arial"/>
          <w:noProof/>
          <w:lang w:val="mn-MN"/>
        </w:rPr>
        <w:tab/>
        <w:t xml:space="preserve">Мөн төвлөрсөн хот суурин газруудад хувийн хэвшлийн компани, аж ахуйн нэгжүүд автомашиныг хийгээр цэнэглэх станц шинээр барих ажил сүүлийн жилүүдэд нэмэгдсэн. 2007 онд Улаанбаатар, Дархан-Уул, Орхон аймгуудад нийт 21 АХЦС болон хий цэнэглэх станц (баллон цэнэглэдэг) үйл ажиллагаа явуулдаг байсан бол 2017 онд 80 автомашиныг хийгээр цэнэглэх станц үйл ажиллагаа явуулж байгаа нь 10 жилийн дотор АХЦС-ын тоо 4 дахин өссөн байна. Үүний 39 нь Улаанбаатар хотод, 6 нь Дархан-Уул аймагт, 5 Орхон аймагт, үлдэх 28 нь бусад аймагт баригдан үйл ажиллагаа явуулж байна. </w:t>
      </w:r>
    </w:p>
    <w:p w:rsidR="00065BE2" w:rsidRPr="00F7338F" w:rsidRDefault="00065BE2" w:rsidP="00065BE2">
      <w:pPr>
        <w:spacing w:line="276" w:lineRule="auto"/>
        <w:rPr>
          <w:rFonts w:cs="Arial"/>
          <w:noProof/>
          <w:lang w:val="mn-MN"/>
        </w:rPr>
      </w:pPr>
      <w:r w:rsidRPr="00F7338F">
        <w:rPr>
          <w:rFonts w:cs="Arial"/>
          <w:noProof/>
          <w:lang w:val="mn-MN"/>
        </w:rPr>
        <w:t xml:space="preserve">Шатдаг хийн хангамж, хэрэглээтэй холбоотой үйл ажиллагаа нь хүн амын аюулгүй байдалд ноцтой нөлөөлөх аваар, осол гарах өндөр магадлалтай тул хийн аюулгүй ажиллагааны байдалд онцгой анхаарах шаардлагатай байдаг. Тиймээс хийн салбар өндөр хөгжсөн орнуудад хийн хангамжийн сүлжээ байгуулах, хийн станцуудыг барих үйл ажиллагааг мэргэжлийн туршлагатай боловсон хүчинтэй, олон улсын стандартын шаардлагыг хангасан тоног төхөөрөмж, технологийг ашиглах болон аваар, ослын улмаас үүссэн үр дагаварыг арилгах, учирсан </w:t>
      </w:r>
      <w:r w:rsidRPr="00F7338F">
        <w:rPr>
          <w:rFonts w:cs="Arial"/>
          <w:noProof/>
          <w:lang w:val="mn-MN"/>
        </w:rPr>
        <w:lastRenderedPageBreak/>
        <w:t xml:space="preserve">хохирол, нөхөн төлбөр, эрсдлийг хариуцах санхүүгийн чадавхитай, тусгай зөвшөөрөл бүхий компаниуд явуулдаг. </w:t>
      </w:r>
    </w:p>
    <w:p w:rsidR="00065BE2" w:rsidRPr="00F7338F" w:rsidRDefault="00065BE2" w:rsidP="00065BE2">
      <w:pPr>
        <w:spacing w:line="276" w:lineRule="auto"/>
        <w:rPr>
          <w:rFonts w:cs="Arial"/>
          <w:noProof/>
          <w:lang w:val="mn-MN"/>
        </w:rPr>
      </w:pPr>
      <w:r w:rsidRPr="00F7338F">
        <w:rPr>
          <w:rFonts w:cs="Arial"/>
          <w:noProof/>
          <w:lang w:val="mn-MN"/>
        </w:rPr>
        <w:t xml:space="preserve">Хийн хангамжийн байгууламжийн аюулгүй ажиллагааг хангах, боловсон хүчин, ажиллагсадын ур чадварыг өндөр байлгах, хий хангамжийн ажил үйлчилгээ эрхлэлтийг оновчтой, тодорхой болгох, үйлдвэрлэл, ахуйд хямд түлш ашиглах зах зээлийг нээх зэрэгт эрх зүйн орчинг бүрдүүлэх, хийн түлшний салбарт төр, иргэн, хуулийн этгээдийн оролцоо, тэдгээрийн хооронд үүсэх харилцааг зохицуулах нь чухал юм. </w:t>
      </w:r>
    </w:p>
    <w:p w:rsidR="00065BE2" w:rsidRPr="00F7338F" w:rsidRDefault="00065BE2" w:rsidP="00065BE2">
      <w:pPr>
        <w:spacing w:line="276" w:lineRule="auto"/>
        <w:rPr>
          <w:rFonts w:cs="Arial"/>
          <w:noProof/>
          <w:lang w:val="mn-MN"/>
        </w:rPr>
      </w:pPr>
      <w:r w:rsidRPr="00F7338F">
        <w:rPr>
          <w:rFonts w:cs="Arial"/>
          <w:noProof/>
          <w:lang w:val="mn-MN"/>
        </w:rPr>
        <w:t>Шингэрүүлсэн шатдаг хийн ашиглалт, тээвэрлэлт, хадгалалт, түгээлтийн техник, технологи, хийн шинж чанар, аюулгүй ажиллагаатай холбогдсон нийт 12 стандарт, 2  барилгын норм ба дүрэм, 3 дүрэм  тус тус байдаг.</w:t>
      </w:r>
    </w:p>
    <w:p w:rsidR="00065BE2" w:rsidRPr="00F7338F" w:rsidRDefault="00065BE2" w:rsidP="00065BE2">
      <w:pPr>
        <w:pStyle w:val="ListParagraph"/>
        <w:numPr>
          <w:ilvl w:val="1"/>
          <w:numId w:val="3"/>
        </w:numPr>
        <w:spacing w:line="276" w:lineRule="auto"/>
        <w:rPr>
          <w:rFonts w:cs="Arial"/>
          <w:i/>
          <w:noProof/>
          <w:lang w:val="mn-MN"/>
        </w:rPr>
      </w:pPr>
      <w:r w:rsidRPr="00F7338F">
        <w:rPr>
          <w:rFonts w:cs="Arial"/>
          <w:i/>
          <w:noProof/>
          <w:lang w:val="mn-MN"/>
        </w:rPr>
        <w:t>Асуудлыг шийдвэрлэх зорилгыг тодорхойлсон байдал, зохицуулах хувилбар, түүний үр нөлөө, дүгнэлт</w:t>
      </w:r>
    </w:p>
    <w:p w:rsidR="00065BE2" w:rsidRPr="00F7338F" w:rsidRDefault="00065BE2" w:rsidP="00065BE2">
      <w:pPr>
        <w:spacing w:line="276" w:lineRule="auto"/>
        <w:rPr>
          <w:rFonts w:cs="Arial"/>
          <w:noProof/>
          <w:lang w:val="mn-MN"/>
        </w:rPr>
      </w:pPr>
      <w:r w:rsidRPr="00F7338F">
        <w:rPr>
          <w:rFonts w:cs="Arial"/>
          <w:noProof/>
          <w:lang w:val="mn-MN"/>
        </w:rPr>
        <w:t>Шатдаг хийн импорт, бөөний болон жижиглэнгээр худалдах үйл ажиллагаа нь тусгай зөвшөөрөлгүй байснаар мэргэжлийн боловсон хүчингүй аж ахуйн нэгжүүд, хийн хангамжийн аюулгүй ажиллагааны мэдлэггүй иргэд хийн худалдаа эрхэлж, шатдаг хийн замбараагүй хэрэглээ бий болох, хүн амын аюулгүй байдалд ноцтой нөлөөлөх аваар, осол гарах нөхцөл бүрдэх юм.</w:t>
      </w:r>
    </w:p>
    <w:p w:rsidR="00065BE2" w:rsidRPr="00F7338F" w:rsidRDefault="00065BE2" w:rsidP="00065BE2">
      <w:pPr>
        <w:spacing w:line="276" w:lineRule="auto"/>
        <w:rPr>
          <w:rFonts w:cs="Arial"/>
          <w:noProof/>
          <w:lang w:val="mn-MN"/>
        </w:rPr>
      </w:pPr>
      <w:r w:rsidRPr="00F7338F">
        <w:rPr>
          <w:rFonts w:cs="Arial"/>
          <w:noProof/>
          <w:lang w:val="mn-MN"/>
        </w:rPr>
        <w:t>Аж ахуйн нэгжүүд шатдаг хийн хангамжийн үйл ажиллагааг (импортлох, бөөний болон жижиглэнгээр худалдах) тусгай зөвшөөрлийн үндсэн дээр эрхэлснээр мэргэжлийн туршлагатай боловсон хүчинтэй, олон улсын стандартын шаардлагыг хангасан тоног төхөөрөмж, технологийг ашигласан, аваар, ослын улмаас үүссэн үр дагаварыг арилгах, учирсан хохирол, нөхөн төлбөр, эрсдлийг хариуцах санхүүгийн чадавхитай компаниуд энэ үйл ажиллагааг эрхлэх боломж бүрдэж, хүн ам, нийгэм, байгаль орчинд осол аваараас шалтгаалсан сөрөг нөлөөлөл харьцангүй буурна.</w:t>
      </w:r>
    </w:p>
    <w:p w:rsidR="00065BE2" w:rsidRPr="00F7338F" w:rsidRDefault="00065BE2" w:rsidP="00065BE2">
      <w:pPr>
        <w:spacing w:line="276" w:lineRule="auto"/>
        <w:rPr>
          <w:rFonts w:cs="Arial"/>
          <w:noProof/>
          <w:lang w:val="mn-MN"/>
        </w:rPr>
      </w:pPr>
      <w:r w:rsidRPr="00F7338F">
        <w:rPr>
          <w:rFonts w:cs="Arial"/>
          <w:noProof/>
          <w:lang w:val="mn-MN"/>
        </w:rPr>
        <w:t>Мөн “Шингэрүүлсэн хийн аж ахуй эрхлэгчдийн холбоо”-ны зүгээс шингэрүүлсэн шатдаг хийн үйл ажиллагааг тусгай зөвшөөрлийн үндсэн дээр эрхэлж байх нь зүйтэй гэсэн саналтай байдаг.</w:t>
      </w:r>
    </w:p>
    <w:p w:rsidR="00065BE2" w:rsidRPr="00F7338F" w:rsidRDefault="00065BE2" w:rsidP="00065BE2">
      <w:pPr>
        <w:spacing w:line="276" w:lineRule="auto"/>
        <w:rPr>
          <w:rFonts w:cs="Arial"/>
          <w:noProof/>
          <w:lang w:val="mn-MN"/>
        </w:rPr>
      </w:pPr>
      <w:r w:rsidRPr="00F7338F">
        <w:rPr>
          <w:rFonts w:cs="Arial"/>
          <w:noProof/>
          <w:lang w:val="mn-MN"/>
        </w:rPr>
        <w:t>Иймд шатдаг хийн импорт, бөөний болон жижиглэнгээр худалдах үйл ажиллагааг тусгай зөвшөөрлийн үндсэн дээр  эрхлэх нь зүйтэй юм.</w:t>
      </w:r>
    </w:p>
    <w:p w:rsidR="00065BE2" w:rsidRPr="00F7338F" w:rsidRDefault="00065BE2" w:rsidP="00065BE2">
      <w:pPr>
        <w:pStyle w:val="ListParagraph"/>
        <w:numPr>
          <w:ilvl w:val="1"/>
          <w:numId w:val="3"/>
        </w:numPr>
        <w:spacing w:line="276" w:lineRule="auto"/>
        <w:rPr>
          <w:rFonts w:cs="Arial"/>
          <w:i/>
          <w:noProof/>
          <w:lang w:val="mn-MN"/>
        </w:rPr>
      </w:pPr>
      <w:r w:rsidRPr="00F7338F">
        <w:rPr>
          <w:rFonts w:cs="Arial"/>
          <w:i/>
          <w:noProof/>
          <w:lang w:val="mn-MN"/>
        </w:rPr>
        <w:t>Олон улсын болон бусад улсын эрх зүйн зохицуулалттай харьцуулсан байдал</w:t>
      </w:r>
    </w:p>
    <w:p w:rsidR="00065BE2" w:rsidRPr="00F7338F" w:rsidRDefault="00065BE2" w:rsidP="00065BE2">
      <w:pPr>
        <w:spacing w:line="276" w:lineRule="auto"/>
        <w:rPr>
          <w:rFonts w:cs="Arial"/>
          <w:noProof/>
          <w:lang w:val="mn-MN"/>
        </w:rPr>
      </w:pPr>
      <w:r w:rsidRPr="00F7338F">
        <w:rPr>
          <w:rFonts w:cs="Arial"/>
          <w:noProof/>
          <w:lang w:val="mn-MN"/>
        </w:rPr>
        <w:t xml:space="preserve">Хийн түлшийг хамгийн өргөн дэлгэр хэрэглэдэг газар нь Европын орнууд бөгөөд 1960-1980-аад онд эрчим хүчний хангамж хүрэлцэхгүй, агаарын бохирдол оршин суугчдын эрүүл мэндэд  ноцтой үр дагавар үзүүлэх болсон үед байгалийн хийн олборлолт, нийлүүлэлт нэмэгдсэн нь хямд, экологийн хамгийн цэвэр түлшийг нэвтрүүлэх үндсэн нөхцөл болсон байна. Европын холбооны эрчим хүчний үйлдвэрлэл 2015 оны байдлаар авч үзэхэд 10 хувийг нефть, 15 хувийг хий, 20 хувийг нүүрс, 26 хувийг цөмийн эрчим хүч, 19 хувийг сэргээгдэх эрчим хүч, үлдсэн 10 хувийг усны эрчим хүч эзэлж байна. Харин АНУ-д нийт үйлдвэрлэж байгаа эрчим </w:t>
      </w:r>
      <w:r w:rsidRPr="00F7338F">
        <w:rPr>
          <w:rFonts w:cs="Arial"/>
          <w:noProof/>
          <w:lang w:val="mn-MN"/>
        </w:rPr>
        <w:lastRenderedPageBreak/>
        <w:t xml:space="preserve">хүчний 34% хувийг хийнээс гаргаж байгаа нь 2 дугаарт орох газрын тосноос гарган авч буй эрчим хүчний хэрэглээнээс даруй 6%-иар өндөр байна. </w:t>
      </w:r>
    </w:p>
    <w:p w:rsidR="00065BE2" w:rsidRPr="00F7338F" w:rsidRDefault="00065BE2" w:rsidP="00065BE2">
      <w:pPr>
        <w:spacing w:line="276" w:lineRule="auto"/>
        <w:rPr>
          <w:rFonts w:cs="Arial"/>
          <w:noProof/>
          <w:lang w:val="mn-MN"/>
        </w:rPr>
      </w:pPr>
      <w:r w:rsidRPr="00F7338F">
        <w:rPr>
          <w:rFonts w:cs="Arial"/>
          <w:noProof/>
          <w:lang w:val="mn-MN"/>
        </w:rPr>
        <w:t xml:space="preserve">БНСУ, Япон, Орос, Хятад, Малайз, Украин, Казахстан, АНУ, Унгар, Болгар зэрэг улсууд нь тусгайлан “Хийн хангамжийн тухай” хууль гаргаж шатдаг хийн үйл ажиллагааны эрх зүйн харилцааг зохицуулдаг бөгөөд шатдаг хийн чиглэлээр мэргэшсэн тусгай зөвшөөрөл бүхий томоохон компаниуд экспорт, импорт, худалдаалах үйл ажиллагааг эрхлэх явуулдаг байна. </w:t>
      </w:r>
    </w:p>
    <w:p w:rsidR="00065BE2" w:rsidRPr="00F7338F" w:rsidRDefault="00065BE2" w:rsidP="00065BE2">
      <w:pPr>
        <w:pStyle w:val="ListParagraph"/>
        <w:numPr>
          <w:ilvl w:val="1"/>
          <w:numId w:val="3"/>
        </w:numPr>
        <w:spacing w:line="276" w:lineRule="auto"/>
        <w:rPr>
          <w:rFonts w:cs="Arial"/>
          <w:i/>
          <w:noProof/>
          <w:lang w:val="mn-MN"/>
        </w:rPr>
      </w:pPr>
      <w:r w:rsidRPr="00F7338F">
        <w:rPr>
          <w:rFonts w:cs="Arial"/>
          <w:i/>
          <w:noProof/>
          <w:lang w:val="mn-MN"/>
        </w:rPr>
        <w:t>Зөвлөмж</w:t>
      </w:r>
    </w:p>
    <w:p w:rsidR="00065BE2" w:rsidRPr="00AA347D" w:rsidRDefault="00065BE2" w:rsidP="00065BE2">
      <w:pPr>
        <w:spacing w:line="276" w:lineRule="auto"/>
        <w:rPr>
          <w:rFonts w:cs="Arial"/>
          <w:noProof/>
        </w:rPr>
      </w:pPr>
      <w:r w:rsidRPr="00F7338F">
        <w:rPr>
          <w:rFonts w:cs="Arial"/>
          <w:noProof/>
          <w:lang w:val="mn-MN"/>
        </w:rPr>
        <w:t>Дээрх харьцуулалт, судалгаанаас харахад шатдаг хийн импорт, бөөний болон жижиглэнгээр худалдах үйл ажиллагааг тусгай зөвшөөрөлтэй болгож, “Газрын тосны бүтээгдэхүүний тухай” хуулийн 5.2.2-ыг “газрын тосны бүтээгдэхүүний үйлдвэрлэл, бүх төрлийн шатахуун, шатдаг хийг импортлох, бөөний болон худалдаа эрхлэх тусгай зөвшөөрөл олгох, уг зөвшөөрлийг түдгэлзүүлэх, хүчингүй болгох”, 7.1-ийг “Бүх төрлийн шатахуун, шатдаг хийг, тусгай зөвшөөрлийн үндсэн дээр импортлох бөгөөд импортлогч дор дурдсан үүрэг хүлээнэ:”, 9.1-ийг “Бүх төрлийн шатахуун, шатдаг хийн бөөний болон жижиглэнгийн худалдааг тусгай зөвшөөрлийн үндсэн дээр эрхэлнэ.” гэж өөрчлөх нь зүйтэй.</w:t>
      </w:r>
    </w:p>
    <w:p w:rsidR="00065BE2" w:rsidRDefault="00065BE2" w:rsidP="00065BE2"/>
    <w:p w:rsidR="00A17E9B" w:rsidRDefault="00A17E9B"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Default="00A2560C" w:rsidP="0054227D">
      <w:pPr>
        <w:jc w:val="center"/>
        <w:rPr>
          <w:lang w:val="mn-MN"/>
        </w:rPr>
      </w:pPr>
    </w:p>
    <w:p w:rsidR="00A2560C" w:rsidRPr="00F30B30" w:rsidRDefault="00A2560C" w:rsidP="00A2560C">
      <w:pPr>
        <w:keepNext/>
        <w:keepLines/>
        <w:tabs>
          <w:tab w:val="left" w:pos="2694"/>
        </w:tabs>
        <w:spacing w:after="0" w:line="240" w:lineRule="auto"/>
        <w:ind w:firstLine="0"/>
        <w:jc w:val="center"/>
        <w:outlineLvl w:val="0"/>
        <w:rPr>
          <w:rFonts w:eastAsiaTheme="majorEastAsia" w:cs="Arial"/>
          <w:b/>
          <w:noProof/>
          <w:szCs w:val="24"/>
        </w:rPr>
      </w:pPr>
      <w:r w:rsidRPr="00F30B30">
        <w:rPr>
          <w:rFonts w:eastAsiaTheme="majorEastAsia" w:cs="Arial"/>
          <w:b/>
          <w:noProof/>
          <w:szCs w:val="24"/>
        </w:rPr>
        <w:lastRenderedPageBreak/>
        <w:t>ХУУЛЬ ТОГТООМЖИЙН ХЭРЭГЦЭЭ, ШААРДЛАГЫН УРЬДЧИЛАН</w:t>
      </w:r>
    </w:p>
    <w:p w:rsidR="00A2560C" w:rsidRPr="00F30B30" w:rsidRDefault="00A2560C" w:rsidP="00A2560C">
      <w:pPr>
        <w:keepNext/>
        <w:keepLines/>
        <w:tabs>
          <w:tab w:val="left" w:pos="2694"/>
        </w:tabs>
        <w:spacing w:after="0" w:line="240" w:lineRule="auto"/>
        <w:ind w:firstLine="567"/>
        <w:jc w:val="center"/>
        <w:outlineLvl w:val="0"/>
        <w:rPr>
          <w:rFonts w:eastAsiaTheme="majorEastAsia" w:cs="Arial"/>
          <w:b/>
          <w:noProof/>
          <w:szCs w:val="24"/>
        </w:rPr>
      </w:pPr>
      <w:r w:rsidRPr="00F30B30">
        <w:rPr>
          <w:rFonts w:eastAsiaTheme="majorEastAsia" w:cs="Arial"/>
          <w:b/>
          <w:noProof/>
          <w:szCs w:val="24"/>
        </w:rPr>
        <w:t>ТАНДАН СУДАЛГААНЫ ТАЙЛАН</w:t>
      </w:r>
    </w:p>
    <w:p w:rsidR="00A2560C" w:rsidRPr="00D22D13" w:rsidRDefault="00A2560C" w:rsidP="00A2560C">
      <w:pPr>
        <w:rPr>
          <w:rFonts w:cs="Arial"/>
        </w:rPr>
      </w:pPr>
    </w:p>
    <w:p w:rsidR="00A2560C" w:rsidRPr="00D22D13" w:rsidRDefault="00A2560C" w:rsidP="00A2560C">
      <w:pPr>
        <w:rPr>
          <w:rFonts w:cs="Arial"/>
          <w:color w:val="5B9BD5" w:themeColor="accent1"/>
        </w:rPr>
      </w:pPr>
    </w:p>
    <w:p w:rsidR="00A2560C" w:rsidRPr="00D22D13" w:rsidRDefault="00A2560C" w:rsidP="00A2560C">
      <w:pPr>
        <w:numPr>
          <w:ilvl w:val="0"/>
          <w:numId w:val="10"/>
        </w:numPr>
        <w:spacing w:after="200" w:line="276" w:lineRule="auto"/>
        <w:contextualSpacing/>
        <w:jc w:val="left"/>
        <w:rPr>
          <w:rFonts w:cs="Arial"/>
          <w:b/>
          <w:color w:val="44546A" w:themeColor="text2"/>
        </w:rPr>
      </w:pPr>
      <w:r w:rsidRPr="00D22D13">
        <w:rPr>
          <w:rFonts w:cs="Arial"/>
          <w:b/>
          <w:color w:val="44546A" w:themeColor="text2"/>
        </w:rPr>
        <w:t xml:space="preserve">Ерөнхий мэдээлэл </w:t>
      </w:r>
    </w:p>
    <w:p w:rsidR="00A2560C" w:rsidRDefault="00A2560C" w:rsidP="00A2560C">
      <w:pPr>
        <w:shd w:val="clear" w:color="auto" w:fill="FFFFFF"/>
        <w:spacing w:after="0" w:line="240" w:lineRule="auto"/>
        <w:rPr>
          <w:rFonts w:eastAsia="Times New Roman" w:cs="Arial"/>
          <w:szCs w:val="24"/>
          <w:lang w:eastAsia="zh-CN"/>
        </w:rPr>
      </w:pPr>
    </w:p>
    <w:p w:rsidR="00A2560C" w:rsidRPr="00673AC2" w:rsidRDefault="00A2560C" w:rsidP="00A2560C">
      <w:pPr>
        <w:spacing w:after="0" w:line="240" w:lineRule="auto"/>
        <w:rPr>
          <w:rFonts w:eastAsiaTheme="minorEastAsia" w:cs="Arial"/>
          <w:szCs w:val="24"/>
          <w:lang w:eastAsia="zh-CN"/>
        </w:rPr>
      </w:pPr>
      <w:r w:rsidRPr="00673AC2">
        <w:rPr>
          <w:rFonts w:eastAsiaTheme="minorEastAsia" w:cs="Arial"/>
          <w:szCs w:val="24"/>
          <w:lang w:eastAsia="zh-CN"/>
        </w:rPr>
        <w:t>Дэлхийн улс  орнууд сүүлийн жилүүдэд байгаль орчин, агаар мандал дахь хорт хийг багасгах зорилгоор газрын тосны бүтээгдэхүүний чанарт тавих шаардлага өндөр болж, евро стандартад заагдсан гол үзүүлэлт болох хартугалга, хүхрийн хэмжээг бууруулах, бензол, ароматик нүүрсустөрөгчид, олефиний хэмжээг шинээр тодотгон тэдгээрийг багасгах ш</w:t>
      </w:r>
      <w:r>
        <w:rPr>
          <w:rFonts w:eastAsiaTheme="minorEastAsia" w:cs="Arial"/>
          <w:szCs w:val="24"/>
          <w:lang w:eastAsia="zh-CN"/>
        </w:rPr>
        <w:t xml:space="preserve">ат дараалсан арга хэмжээнүүд авч хэрэгжүүлэн ажиллаж байна. </w:t>
      </w:r>
    </w:p>
    <w:p w:rsidR="00A2560C" w:rsidRPr="00673AC2" w:rsidRDefault="00A2560C" w:rsidP="00A2560C">
      <w:pPr>
        <w:shd w:val="clear" w:color="auto" w:fill="FFFFFF"/>
        <w:spacing w:after="0" w:line="240" w:lineRule="auto"/>
        <w:rPr>
          <w:rFonts w:eastAsia="Times New Roman" w:cs="Arial"/>
          <w:szCs w:val="24"/>
          <w:lang w:eastAsia="mn-MN"/>
        </w:rPr>
      </w:pPr>
    </w:p>
    <w:p w:rsidR="00A2560C" w:rsidRPr="00673AC2" w:rsidRDefault="00A2560C" w:rsidP="00A2560C">
      <w:pPr>
        <w:shd w:val="clear" w:color="auto" w:fill="FFFFFF"/>
        <w:spacing w:after="0"/>
        <w:rPr>
          <w:rFonts w:eastAsia="Times New Roman" w:cs="Arial"/>
          <w:szCs w:val="24"/>
          <w:lang w:eastAsia="zh-CN"/>
        </w:rPr>
      </w:pPr>
      <w:r w:rsidRPr="00673AC2">
        <w:rPr>
          <w:rFonts w:eastAsia="Times New Roman" w:cs="Arial"/>
          <w:szCs w:val="24"/>
          <w:lang w:eastAsia="mn-MN"/>
        </w:rPr>
        <w:t>Евро стандартыг европын холбооноос баталж гаргадаг бөгөөд энэхүү холбоо нь нэг хуулийн дор нэгдэн оршдог евро бүсийн орнуудыг багтаадаг байна.</w:t>
      </w:r>
      <w:r w:rsidRPr="00673AC2">
        <w:rPr>
          <w:rFonts w:eastAsia="Times New Roman" w:cs="Arial"/>
          <w:color w:val="000000"/>
          <w:szCs w:val="20"/>
          <w:lang w:eastAsia="mn-MN"/>
        </w:rPr>
        <w:t xml:space="preserve"> Европын холбоонд нэгдэн ажиллаж буй </w:t>
      </w:r>
      <w:r w:rsidRPr="00673AC2">
        <w:rPr>
          <w:rFonts w:eastAsia="Times New Roman" w:cs="Arial"/>
          <w:szCs w:val="24"/>
          <w:lang w:eastAsia="mn-MN"/>
        </w:rPr>
        <w:t xml:space="preserve">төрөл бүрийн салбарын хороодууд нь   холбогдох евро стандартыг батлан гаргадаг бөгөөд энэхүү евро стандартад автомашинаас ялгарах утааны найрлаганд агуулагдах хорт бодисын агуулгыг бууруулах евро 2,3,4,5 ба бүр евро 6 болгох шаардлагыг тавин ажиллаж байна. </w:t>
      </w:r>
    </w:p>
    <w:p w:rsidR="00A2560C" w:rsidRDefault="00A2560C" w:rsidP="00A2560C">
      <w:pPr>
        <w:shd w:val="clear" w:color="auto" w:fill="FFFFFF"/>
        <w:spacing w:after="0" w:line="240" w:lineRule="auto"/>
        <w:rPr>
          <w:rFonts w:eastAsia="Times New Roman" w:cs="Arial"/>
          <w:szCs w:val="24"/>
          <w:lang w:eastAsia="zh-CN"/>
        </w:rPr>
      </w:pPr>
    </w:p>
    <w:p w:rsidR="00A2560C" w:rsidRDefault="00A2560C" w:rsidP="00A2560C">
      <w:pPr>
        <w:shd w:val="clear" w:color="auto" w:fill="FFFFFF"/>
        <w:spacing w:after="0" w:line="240" w:lineRule="auto"/>
        <w:rPr>
          <w:rFonts w:eastAsia="Times New Roman" w:cs="Arial"/>
          <w:szCs w:val="24"/>
          <w:lang w:eastAsia="zh-CN"/>
        </w:rPr>
      </w:pPr>
      <w:r>
        <w:rPr>
          <w:rFonts w:eastAsia="Times New Roman" w:cs="Arial"/>
          <w:szCs w:val="24"/>
          <w:lang w:eastAsia="zh-CN"/>
        </w:rPr>
        <w:t xml:space="preserve">Манай улс түлш, шатахууныхаа хэрэгцээг зуун хувь ипортоор хангадаг бөгөөд 90 гаруй хувийг ОХУ-аас, үлдсэн хувийг бусад орноос импортолж байна. ОХУ 2013 оноос шатахуунд тавигдах стандартын шаардлагыг евро стандарттай дүйцүүлэн шинэчилсэн. Манай улсын хувьд энэхүү бүтээгдэхүүний чанарт тавьж буй стандарыг 2017 оны 4 дүгээр сарын 06-ны өдрийн СХЗГ-ын Стандартчиллын үндэсний зөвлөлийн 07 дугаар тогтоолоор батлуулан, мөрдөж байна. </w:t>
      </w:r>
    </w:p>
    <w:p w:rsidR="00A2560C" w:rsidRDefault="00A2560C" w:rsidP="00A2560C">
      <w:pPr>
        <w:shd w:val="clear" w:color="auto" w:fill="FFFFFF"/>
        <w:spacing w:after="0" w:line="240" w:lineRule="auto"/>
        <w:rPr>
          <w:rFonts w:eastAsia="Times New Roman" w:cs="Arial"/>
          <w:szCs w:val="24"/>
          <w:lang w:eastAsia="zh-CN"/>
        </w:rPr>
      </w:pPr>
    </w:p>
    <w:p w:rsidR="00A2560C" w:rsidRDefault="00A2560C" w:rsidP="00A2560C">
      <w:pPr>
        <w:shd w:val="clear" w:color="auto" w:fill="FFFFFF"/>
        <w:spacing w:after="0" w:line="240" w:lineRule="auto"/>
        <w:rPr>
          <w:rFonts w:eastAsia="Times New Roman" w:cs="Arial"/>
          <w:szCs w:val="24"/>
          <w:lang w:eastAsia="zh-CN"/>
        </w:rPr>
      </w:pPr>
      <w:r>
        <w:rPr>
          <w:rFonts w:eastAsia="Times New Roman" w:cs="Arial"/>
          <w:szCs w:val="24"/>
          <w:lang w:eastAsia="zh-CN"/>
        </w:rPr>
        <w:t xml:space="preserve">Энэхүү стандарт шинэчлэгдэн гарсантай холбогдуулан бүтээгдэхүүний чанарын хяналт хийх үйл ажиллагаанд шууд хяналт тавих эрх зүйн зохицуулалт хуулиар зохицуулагдаагүй юм. Иймд газрын тосны бүтээгдэхүүнд чанарын хяналт тавих эрх зүйн орчинг бодитой хэрэгжүүлэхийн тулд тухайн салбарт мөрдөгдөж буй хуулинд нэмэлт өөрчлөлт оруулах нь тохиромжтой гэж үзэж байна. </w:t>
      </w:r>
    </w:p>
    <w:p w:rsidR="00A2560C" w:rsidRDefault="00A2560C" w:rsidP="00A2560C">
      <w:pPr>
        <w:shd w:val="clear" w:color="auto" w:fill="FFFFFF"/>
        <w:spacing w:after="0" w:line="240" w:lineRule="auto"/>
        <w:rPr>
          <w:rFonts w:eastAsia="Times New Roman" w:cs="Arial"/>
          <w:szCs w:val="24"/>
          <w:lang w:eastAsia="zh-CN"/>
        </w:rPr>
      </w:pPr>
    </w:p>
    <w:p w:rsidR="00A2560C" w:rsidRDefault="00A2560C" w:rsidP="00A2560C">
      <w:pPr>
        <w:shd w:val="clear" w:color="auto" w:fill="FFFFFF"/>
        <w:spacing w:after="0" w:line="240" w:lineRule="auto"/>
        <w:rPr>
          <w:rFonts w:eastAsia="Times New Roman" w:cs="Arial"/>
          <w:szCs w:val="24"/>
          <w:lang w:eastAsia="zh-CN"/>
        </w:rPr>
      </w:pPr>
    </w:p>
    <w:p w:rsidR="00A2560C" w:rsidRPr="00D22D13" w:rsidRDefault="00A2560C" w:rsidP="00A2560C">
      <w:pPr>
        <w:numPr>
          <w:ilvl w:val="0"/>
          <w:numId w:val="10"/>
        </w:numPr>
        <w:spacing w:after="200" w:line="276" w:lineRule="auto"/>
        <w:contextualSpacing/>
        <w:rPr>
          <w:rFonts w:eastAsia="Times New Roman" w:cs="Arial"/>
          <w:b/>
          <w:iCs/>
          <w:color w:val="5B9BD5" w:themeColor="accent1"/>
          <w:szCs w:val="24"/>
        </w:rPr>
      </w:pPr>
      <w:r w:rsidRPr="00D22D13">
        <w:rPr>
          <w:rFonts w:eastAsia="Times New Roman" w:cs="Arial"/>
          <w:b/>
          <w:iCs/>
          <w:color w:val="5B9BD5" w:themeColor="accent1"/>
          <w:szCs w:val="24"/>
        </w:rPr>
        <w:t>Урьдчилан тандан судлах үе шат</w:t>
      </w:r>
    </w:p>
    <w:p w:rsidR="00A2560C" w:rsidRDefault="00A2560C" w:rsidP="00A2560C">
      <w:pPr>
        <w:pStyle w:val="NormalWeb"/>
        <w:spacing w:before="160" w:beforeAutospacing="0" w:after="0" w:afterAutospacing="0"/>
        <w:ind w:left="130"/>
        <w:jc w:val="both"/>
        <w:rPr>
          <w:rFonts w:ascii="Arial" w:eastAsia="+mn-ea" w:hAnsi="Arial" w:cs="Arial"/>
          <w:iCs/>
          <w:color w:val="000000"/>
          <w:kern w:val="24"/>
        </w:rPr>
      </w:pPr>
      <w:r>
        <w:rPr>
          <w:rFonts w:ascii="Arial" w:hAnsi="Arial" w:cs="Arial"/>
        </w:rPr>
        <w:t xml:space="preserve">Газрын тосны бүтээгдэхүүнд чанары хяналт тавих, түүний хяналтын тогтолцоог  сайжруулах үйл ажиллагааг хэрэгжүүлэхэд 2005 онд батлагдсан “Газрын тосны бүтээгдэхүүний тухай” МУ-ын хуулийн 5.1.5-д </w:t>
      </w:r>
      <w:r w:rsidRPr="007322E1">
        <w:rPr>
          <w:rFonts w:ascii="Arial" w:eastAsia="+mn-ea" w:hAnsi="Arial" w:cs="Arial"/>
          <w:iCs/>
          <w:color w:val="000000"/>
          <w:kern w:val="24"/>
        </w:rPr>
        <w:t>“импортлож  байгаа газрын тосны бүтээгдэхүүний чанарын хяналтыг хилийн боомтуудад хийх бодлогыг хэрэгжүүлэх, нөхцлийг бүрдүүлэх”;</w:t>
      </w:r>
      <w:r w:rsidRPr="007322E1">
        <w:rPr>
          <w:rFonts w:ascii="Arial" w:eastAsia="+mn-ea" w:hAnsi="Arial" w:cs="Arial"/>
          <w:color w:val="000000"/>
          <w:kern w:val="24"/>
        </w:rPr>
        <w:t xml:space="preserve">7.1.1-д: </w:t>
      </w:r>
      <w:r w:rsidRPr="007322E1">
        <w:rPr>
          <w:rFonts w:ascii="Arial" w:eastAsia="+mn-ea" w:hAnsi="Arial" w:cs="Arial"/>
          <w:iCs/>
          <w:color w:val="000000"/>
          <w:kern w:val="24"/>
        </w:rPr>
        <w:t>“чанарын хувьд олон улсын стандартад нийцсэн газрын тосны бүтээгдэхүүнийг импортлох”;</w:t>
      </w:r>
      <w:r w:rsidRPr="007322E1">
        <w:rPr>
          <w:rFonts w:ascii="Arial" w:eastAsia="+mn-ea" w:hAnsi="Arial" w:cs="Arial"/>
          <w:color w:val="000000"/>
          <w:kern w:val="24"/>
        </w:rPr>
        <w:tab/>
        <w:t xml:space="preserve">7.1.2-д: </w:t>
      </w:r>
      <w:r w:rsidRPr="007322E1">
        <w:rPr>
          <w:rFonts w:ascii="Arial" w:eastAsia="+mn-ea" w:hAnsi="Arial" w:cs="Arial"/>
          <w:iCs/>
          <w:color w:val="000000"/>
          <w:kern w:val="24"/>
        </w:rPr>
        <w:t xml:space="preserve">“импортолсон бүтээгдэхүүн олон улсын стандартад нийцсэн эсэх талаар итгэмжлэгдсэн сорилтын лабораториор дүгнэлт гаргуулах, газрын тосны бүтээгдэхүүнийг үйлдвэрлэх, хадгалах, тээвэрлэх, худалдахад чанарын хяналт тогтмол хийж байх” </w:t>
      </w:r>
      <w:r>
        <w:rPr>
          <w:rFonts w:ascii="Arial" w:eastAsia="+mn-ea" w:hAnsi="Arial" w:cs="Arial"/>
          <w:iCs/>
          <w:color w:val="000000"/>
          <w:kern w:val="24"/>
        </w:rPr>
        <w:t xml:space="preserve">гэж заасан энхүү хуулийн заалт нь бодлогыг хэрэгжүүлэгч байгууллагын хувьд бүрэн хэрэгжүүлэх боломжгүй байдаг. Хэрэглэгчдээс бүтээгдэхүүний талаас ирүүлсэн санал, гомдлыг шийдвэрлэх, шууд газар дээр нь хяналт тавих процесс МХЕГ-ын “Төрийн хяналт, шалгалтын тухай хууль”-тай давхцах эсвэл тэрхүү хуулиар зохицуулагдахаар заасан байдаг.  Иймд “Газрын тосны бүтээгдэхүүний тухай </w:t>
      </w:r>
      <w:r>
        <w:rPr>
          <w:rFonts w:ascii="Arial" w:eastAsia="+mn-ea" w:hAnsi="Arial" w:cs="Arial"/>
          <w:iCs/>
          <w:color w:val="000000"/>
          <w:kern w:val="24"/>
        </w:rPr>
        <w:lastRenderedPageBreak/>
        <w:t xml:space="preserve">хууль”-иар нэмэлт өөрчлөлт оруулахдаа газрын тосны бүтээгдэхүүний чанарын талаар хяналт тавих үйл явцыг журамаар нарийвчлан зохицуулах нь зүйтэй гэж үзэв. </w:t>
      </w:r>
    </w:p>
    <w:p w:rsidR="00A2560C" w:rsidRPr="00D22D13" w:rsidRDefault="00A2560C" w:rsidP="00A2560C">
      <w:pPr>
        <w:spacing w:after="0"/>
        <w:ind w:left="360"/>
        <w:rPr>
          <w:rFonts w:cs="Arial"/>
          <w:szCs w:val="24"/>
        </w:rPr>
      </w:pPr>
    </w:p>
    <w:p w:rsidR="00A2560C" w:rsidRPr="00D22D13" w:rsidRDefault="00A2560C" w:rsidP="00A2560C">
      <w:pPr>
        <w:numPr>
          <w:ilvl w:val="0"/>
          <w:numId w:val="10"/>
        </w:numPr>
        <w:spacing w:after="0" w:line="276" w:lineRule="auto"/>
        <w:contextualSpacing/>
        <w:rPr>
          <w:rFonts w:cs="Arial"/>
          <w:b/>
          <w:bCs/>
          <w:color w:val="5B9BD5" w:themeColor="accent1"/>
          <w:szCs w:val="24"/>
        </w:rPr>
      </w:pPr>
      <w:r w:rsidRPr="00D22D13">
        <w:rPr>
          <w:rFonts w:cs="Arial"/>
          <w:b/>
          <w:bCs/>
          <w:color w:val="5B9BD5" w:themeColor="accent1"/>
          <w:szCs w:val="24"/>
        </w:rPr>
        <w:t>Асуудалд дүн шинжилгээ хийх</w:t>
      </w:r>
    </w:p>
    <w:p w:rsidR="00A2560C" w:rsidRDefault="00A2560C" w:rsidP="00A2560C">
      <w:pPr>
        <w:spacing w:after="0"/>
        <w:rPr>
          <w:rFonts w:cs="Arial"/>
          <w:szCs w:val="24"/>
        </w:rPr>
      </w:pPr>
      <w:r>
        <w:rPr>
          <w:rFonts w:cs="Arial"/>
          <w:szCs w:val="24"/>
        </w:rPr>
        <w:t xml:space="preserve">Монгол улс жилд 1 сая гаруй тн газрын тосны бүтээгдэхүүн импоролдог ба үүний 40 гаруй хувийг дизелийн түлш, 50 гаруй хувийг автобензин эзэлдэг байна. Ихэнх хэрэгцээг дизелийн түлш эзэлж байгаа ба энэ нь уул уурхай, газар тариалангийн хүнд даацын техник хэрэгслүүд хамрагдаж байна. Сүүлийн үед импортоор нийлүүлэгдэж буй тээврийн хэрэгсэл евро ангиллын түлш, шатахуун хэрэглэхээр үйлдвэрлэгдсэн байдаг ба манай улсад худалдан борлуулагдаж буй түлш, шатахууны чанар шаардлага хангахгүйгээс үүдэн техник хэрэгсэл эвдэрсэн хохирол нэлээдгүй гарсаар байна. </w:t>
      </w:r>
    </w:p>
    <w:p w:rsidR="00A2560C" w:rsidRDefault="00A2560C" w:rsidP="00A2560C">
      <w:pPr>
        <w:spacing w:after="0"/>
        <w:rPr>
          <w:rFonts w:cs="Arial"/>
          <w:szCs w:val="24"/>
        </w:rPr>
      </w:pPr>
      <w:r>
        <w:rPr>
          <w:rFonts w:cs="Arial"/>
          <w:szCs w:val="24"/>
        </w:rPr>
        <w:t xml:space="preserve">Бүтээгдэхүүний чанарын талаар гарсан гомдлыг шийдвэрлэхэд төрийн мэдлийн итгэмжлэгдсэн лабораторийн дүгнэлтийг үндэслэх ба тухайн лаборатори нь төрийн байгууллагын дэргэд байгуулагдсан лаборатори байх юм. Хэрэглэгчид тухайн лабораторийн дүгнэлтэд эргэлзэхгүй байх, эрх зүйн орчин бүрдсэн байх шаардлагатай. </w:t>
      </w:r>
    </w:p>
    <w:p w:rsidR="00A2560C" w:rsidRDefault="00A2560C" w:rsidP="00A2560C">
      <w:pPr>
        <w:spacing w:after="0"/>
        <w:rPr>
          <w:rFonts w:cs="Arial"/>
          <w:szCs w:val="24"/>
        </w:rPr>
      </w:pPr>
      <w:r>
        <w:rPr>
          <w:rFonts w:cs="Arial"/>
          <w:szCs w:val="24"/>
        </w:rPr>
        <w:t xml:space="preserve">Монгол улсад газрын тосны бүтээгдэхүүний чанарын хяналтын шинжилгээний чиглэлээр үйл ажиллагаа явуулдаг байгууллагын дэргэдэх лабораториуд байдаг боловч тэдгээр нь дотоод үйл ажиллагаандаа /агуулахын дэргэд/ хяналт хийдэг, мөн тарифтай шинжилгээ хийх үйлчилгээ үзүүлдэг байна.    </w:t>
      </w:r>
    </w:p>
    <w:p w:rsidR="00A2560C" w:rsidRPr="00D22D13" w:rsidRDefault="00A2560C" w:rsidP="00A2560C">
      <w:pPr>
        <w:spacing w:after="0"/>
        <w:ind w:left="360"/>
        <w:rPr>
          <w:rFonts w:cs="Arial"/>
          <w:szCs w:val="24"/>
        </w:rPr>
      </w:pPr>
    </w:p>
    <w:p w:rsidR="00A2560C" w:rsidRPr="00297C6E" w:rsidRDefault="00A2560C" w:rsidP="00A2560C">
      <w:pPr>
        <w:keepNext/>
        <w:keepLines/>
        <w:numPr>
          <w:ilvl w:val="0"/>
          <w:numId w:val="10"/>
        </w:numPr>
        <w:spacing w:after="0" w:line="240" w:lineRule="auto"/>
        <w:jc w:val="left"/>
        <w:outlineLvl w:val="1"/>
        <w:rPr>
          <w:rFonts w:eastAsiaTheme="majorEastAsia" w:cs="Arial"/>
          <w:b/>
          <w:bCs/>
          <w:color w:val="5B9BD5" w:themeColor="accent1"/>
          <w:szCs w:val="24"/>
        </w:rPr>
      </w:pPr>
      <w:r w:rsidRPr="00D22D13">
        <w:rPr>
          <w:rFonts w:eastAsiaTheme="majorEastAsia" w:cs="Arial"/>
          <w:b/>
          <w:bCs/>
          <w:color w:val="2E74B5" w:themeColor="accent1" w:themeShade="BF"/>
          <w:szCs w:val="24"/>
        </w:rPr>
        <w:t xml:space="preserve">Асуудлыг шийдвэрлэх зорилгыг тодорхойлсон байдал </w:t>
      </w:r>
    </w:p>
    <w:p w:rsidR="00A2560C" w:rsidRPr="00D22D13" w:rsidRDefault="00A2560C" w:rsidP="00A2560C">
      <w:pPr>
        <w:keepNext/>
        <w:keepLines/>
        <w:spacing w:after="0" w:line="240" w:lineRule="auto"/>
        <w:ind w:left="720"/>
        <w:outlineLvl w:val="1"/>
        <w:rPr>
          <w:rFonts w:eastAsiaTheme="majorEastAsia" w:cs="Arial"/>
          <w:b/>
          <w:bCs/>
          <w:color w:val="5B9BD5" w:themeColor="accent1"/>
          <w:szCs w:val="24"/>
        </w:rPr>
      </w:pPr>
    </w:p>
    <w:p w:rsidR="00A2560C" w:rsidRDefault="00A2560C" w:rsidP="00A2560C">
      <w:pPr>
        <w:spacing w:after="0"/>
        <w:rPr>
          <w:rFonts w:eastAsia="Times New Roman" w:cs="Arial"/>
          <w:bCs/>
          <w:iCs/>
          <w:szCs w:val="24"/>
        </w:rPr>
      </w:pPr>
      <w:r>
        <w:rPr>
          <w:rFonts w:eastAsia="Times New Roman" w:cs="Arial"/>
          <w:bCs/>
          <w:iCs/>
          <w:szCs w:val="24"/>
        </w:rPr>
        <w:t xml:space="preserve">Газрын тосны бүтээгдэхүүний улсын нэгдсэн үзлэг шалгалтыг 5 жил тутамд хийдэг ба өнгөрсөн 2015 онд хийсэн үзлэг шалгалтаар чанарын шаардлага хангаагүй 1500 гаруй дээж илэрсэн бөгөөд энэ нь тухайн бүтээгдэхүүний хадгалалт, тээвэрлэлт болон бусад хүчин зүйлээс хамаарсан байдаг. Чанарын хяналтыг тухайн аж ахуйн нэгж тогтмол баталгаатай итгэмжлэгдсэн лабораториор хийлгэдэггүй, чанартай бүтээгдэхүүнээр хэрэглэгчдийг хангах асуудалд хариуцлагагүй ханддаг, эрх зүйн орчин бүрдээгүйгээс энэхүү асуудал газар авсаар байна. </w:t>
      </w:r>
    </w:p>
    <w:p w:rsidR="00A2560C" w:rsidRDefault="00A2560C" w:rsidP="00A2560C">
      <w:pPr>
        <w:spacing w:after="0"/>
        <w:rPr>
          <w:rFonts w:eastAsia="Times New Roman" w:cs="Arial"/>
          <w:bCs/>
          <w:iCs/>
          <w:szCs w:val="24"/>
        </w:rPr>
      </w:pPr>
      <w:r>
        <w:rPr>
          <w:rFonts w:eastAsia="Times New Roman" w:cs="Arial"/>
          <w:bCs/>
          <w:iCs/>
          <w:szCs w:val="24"/>
        </w:rPr>
        <w:t xml:space="preserve">Хэрэв дээрх асуудлыг хуульчилан, журамаар зохицуулан хэрэгжүүлээд эхэлвэл тогтмол график, төлөвлөгөөний дагуу импорт, худалдаа, тээвэрлэлт, хадгалалтын бүх шатанд хяналт  тавьж, стандартын шаардлагад нийцэж байгаа эсэхэд үнэлэлт дүгнэлт өгөх бүрэн боломжтой юм.  </w:t>
      </w:r>
    </w:p>
    <w:p w:rsidR="00A2560C" w:rsidRDefault="00A2560C" w:rsidP="00A2560C">
      <w:pPr>
        <w:spacing w:after="0"/>
        <w:rPr>
          <w:rFonts w:eastAsia="Times New Roman" w:cs="Arial"/>
          <w:bCs/>
          <w:iCs/>
          <w:szCs w:val="24"/>
        </w:rPr>
      </w:pPr>
    </w:p>
    <w:p w:rsidR="00A2560C" w:rsidRPr="00D22D13" w:rsidRDefault="00A2560C" w:rsidP="00A2560C">
      <w:pPr>
        <w:numPr>
          <w:ilvl w:val="0"/>
          <w:numId w:val="10"/>
        </w:numPr>
        <w:spacing w:after="0" w:line="240" w:lineRule="auto"/>
        <w:contextualSpacing/>
        <w:rPr>
          <w:rFonts w:eastAsia="Times New Roman" w:cs="Arial"/>
          <w:b/>
          <w:iCs/>
          <w:color w:val="5B9BD5" w:themeColor="accent1"/>
          <w:szCs w:val="24"/>
        </w:rPr>
      </w:pPr>
      <w:r w:rsidRPr="00D22D13">
        <w:rPr>
          <w:rFonts w:eastAsia="Times New Roman" w:cs="Arial"/>
          <w:b/>
          <w:iCs/>
          <w:color w:val="5B9BD5" w:themeColor="accent1"/>
          <w:szCs w:val="24"/>
        </w:rPr>
        <w:t>Асуудлыг зохицуулах хувилбар, түүний үр нөлөө</w:t>
      </w:r>
    </w:p>
    <w:p w:rsidR="00A2560C" w:rsidRDefault="00A2560C" w:rsidP="00A2560C">
      <w:pPr>
        <w:spacing w:after="0"/>
        <w:rPr>
          <w:rFonts w:eastAsia="Arial" w:cs="Arial"/>
          <w:noProof/>
          <w:szCs w:val="24"/>
        </w:rPr>
      </w:pPr>
    </w:p>
    <w:p w:rsidR="00A2560C" w:rsidRPr="00D22D13" w:rsidRDefault="00A2560C" w:rsidP="00A2560C">
      <w:pPr>
        <w:rPr>
          <w:rFonts w:cs="Arial"/>
          <w:szCs w:val="24"/>
        </w:rPr>
      </w:pPr>
      <w:r w:rsidRPr="00D22D13">
        <w:rPr>
          <w:rFonts w:eastAsia="Arial" w:cs="Arial"/>
          <w:noProof/>
          <w:szCs w:val="24"/>
        </w:rPr>
        <w:t xml:space="preserve">Нөхцөл байдлыг шийдвэрлэх, зорилгод хүрэх байдлын хувьд хамгийн боломжит хувилбар </w:t>
      </w:r>
      <w:r>
        <w:rPr>
          <w:rFonts w:eastAsia="Times New Roman" w:cs="Arial"/>
          <w:bCs/>
          <w:iCs/>
          <w:szCs w:val="24"/>
        </w:rPr>
        <w:t xml:space="preserve">“Газрын тосны бүтээгдэхүүний тухай хууль”-ийн 5 дугаар зүйлд </w:t>
      </w:r>
      <w:r w:rsidRPr="00163441">
        <w:rPr>
          <w:rFonts w:eastAsia="Times New Roman" w:cs="Arial"/>
          <w:b/>
          <w:bCs/>
          <w:iCs/>
          <w:szCs w:val="24"/>
        </w:rPr>
        <w:t>5.2.7 импортолж байгаа болон дотоодын түүхий эдэд түшиглэн үйдвэрлэсэн газрын тосны бүтээгдэхүүний чанарын хяналт тавих журмыг батлуулж, хэрэгжүүлэх</w:t>
      </w:r>
      <w:r w:rsidRPr="00163441">
        <w:rPr>
          <w:rFonts w:eastAsia="Times New Roman" w:cs="Arial"/>
          <w:bCs/>
          <w:iCs/>
          <w:szCs w:val="24"/>
        </w:rPr>
        <w:t>;</w:t>
      </w:r>
      <w:r w:rsidRPr="00163441">
        <w:rPr>
          <w:rFonts w:cs="Arial"/>
          <w:szCs w:val="24"/>
        </w:rPr>
        <w:t xml:space="preserve">  мөн 6 дугаар зүйлд </w:t>
      </w:r>
      <w:r w:rsidRPr="00163441">
        <w:rPr>
          <w:rFonts w:eastAsia="Times New Roman" w:cs="Arial"/>
          <w:b/>
          <w:bCs/>
          <w:iCs/>
          <w:szCs w:val="24"/>
        </w:rPr>
        <w:t>6.1.10. газрын тосны бүтээгдэхүүний импорт, үйдвэрлэл, худалдаа, тээвэрлэлт, хадгалалтын бүх үе шатанд чанарын хяналт тавих</w:t>
      </w:r>
      <w:r w:rsidRPr="00FA1766">
        <w:rPr>
          <w:rFonts w:eastAsia="Times New Roman" w:cs="Arial"/>
          <w:bCs/>
          <w:iCs/>
          <w:szCs w:val="24"/>
        </w:rPr>
        <w:t xml:space="preserve">гэж тус тус нэмж оруулах байдлаар шийдвэрлэвэл хяналт тавих үйл ажиллагааг эрхлэх нөхцөл бүрдэх юм. </w:t>
      </w:r>
    </w:p>
    <w:p w:rsidR="00A2560C" w:rsidRPr="00D22D13" w:rsidRDefault="00A2560C" w:rsidP="00A2560C">
      <w:pPr>
        <w:numPr>
          <w:ilvl w:val="0"/>
          <w:numId w:val="10"/>
        </w:numPr>
        <w:contextualSpacing/>
        <w:rPr>
          <w:rFonts w:eastAsia="Arial" w:cs="Arial"/>
          <w:b/>
          <w:bCs/>
          <w:noProof/>
          <w:color w:val="5B9BD5" w:themeColor="accent1"/>
          <w:szCs w:val="24"/>
        </w:rPr>
      </w:pPr>
      <w:r w:rsidRPr="00D22D13">
        <w:rPr>
          <w:rFonts w:eastAsia="Arial" w:cs="Arial"/>
          <w:b/>
          <w:bCs/>
          <w:noProof/>
          <w:color w:val="5B9BD5" w:themeColor="accent1"/>
          <w:szCs w:val="24"/>
        </w:rPr>
        <w:lastRenderedPageBreak/>
        <w:t>Зохицуулалтын хувилбаруудын үр нөлөөг тандан судлах</w:t>
      </w:r>
    </w:p>
    <w:p w:rsidR="00A2560C" w:rsidRPr="00D22D13" w:rsidRDefault="00A2560C" w:rsidP="00A2560C">
      <w:pPr>
        <w:rPr>
          <w:rFonts w:eastAsia="Arial" w:cs="Arial"/>
          <w:noProof/>
          <w:szCs w:val="24"/>
        </w:rPr>
      </w:pPr>
      <w:r>
        <w:rPr>
          <w:rFonts w:eastAsia="Arial" w:cs="Arial"/>
          <w:noProof/>
          <w:szCs w:val="24"/>
        </w:rPr>
        <w:t xml:space="preserve">“Газрын тосны бүтээгдэхүүний тухай” хуулинд </w:t>
      </w:r>
      <w:r w:rsidRPr="00D22D13">
        <w:rPr>
          <w:rFonts w:eastAsia="Arial" w:cs="Arial"/>
          <w:noProof/>
          <w:szCs w:val="24"/>
        </w:rPr>
        <w:t>нэмэлт өөрчлөлт оруулах төслийг баталсанаар дараах үр нөлөө гарна гэж үзэж байна. Жич: Хүний эрх, эдийн засаг, нийгэм, байгаль орчинд үзүүлэх үр нөлөөг шалгуур асуултын дагуу тандсан хүснэгт 1,2,3,4-өөс үзнэ үү.</w:t>
      </w:r>
    </w:p>
    <w:p w:rsidR="00A2560C" w:rsidRPr="00D22D13" w:rsidRDefault="00A2560C" w:rsidP="00A2560C">
      <w:pPr>
        <w:rPr>
          <w:rFonts w:eastAsia="Arial" w:cs="Arial"/>
          <w:noProof/>
          <w:szCs w:val="24"/>
        </w:rPr>
      </w:pPr>
    </w:p>
    <w:tbl>
      <w:tblPr>
        <w:tblStyle w:val="TableGrid1"/>
        <w:tblW w:w="5000" w:type="pct"/>
        <w:tblLook w:val="04A0"/>
      </w:tblPr>
      <w:tblGrid>
        <w:gridCol w:w="3936"/>
        <w:gridCol w:w="5749"/>
      </w:tblGrid>
      <w:tr w:rsidR="00A2560C" w:rsidRPr="00D22D13" w:rsidTr="00195EDD">
        <w:tc>
          <w:tcPr>
            <w:tcW w:w="2032" w:type="pct"/>
            <w:tcBorders>
              <w:top w:val="single" w:sz="4" w:space="0" w:color="auto"/>
              <w:left w:val="single" w:sz="4" w:space="0" w:color="auto"/>
              <w:bottom w:val="single" w:sz="4" w:space="0" w:color="auto"/>
              <w:right w:val="single" w:sz="4" w:space="0" w:color="auto"/>
            </w:tcBorders>
          </w:tcPr>
          <w:p w:rsidR="00A2560C" w:rsidRPr="00D22D13" w:rsidRDefault="00A2560C" w:rsidP="00195EDD">
            <w:pPr>
              <w:spacing w:after="160" w:line="259" w:lineRule="auto"/>
              <w:jc w:val="both"/>
              <w:rPr>
                <w:rFonts w:ascii="Arial" w:eastAsia="Arial" w:hAnsi="Arial" w:cs="Arial"/>
                <w:noProof/>
              </w:rPr>
            </w:pPr>
          </w:p>
        </w:tc>
        <w:tc>
          <w:tcPr>
            <w:tcW w:w="2968"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center"/>
              <w:rPr>
                <w:rFonts w:ascii="Arial" w:eastAsia="Arial" w:hAnsi="Arial" w:cs="Arial"/>
                <w:noProof/>
              </w:rPr>
            </w:pPr>
            <w:r w:rsidRPr="00D22D13">
              <w:rPr>
                <w:rFonts w:ascii="Arial" w:eastAsia="Arial" w:hAnsi="Arial" w:cs="Arial"/>
                <w:noProof/>
              </w:rPr>
              <w:t>“</w:t>
            </w:r>
            <w:r>
              <w:rPr>
                <w:rFonts w:ascii="Arial" w:eastAsia="Arial" w:hAnsi="Arial" w:cs="Arial"/>
                <w:noProof/>
              </w:rPr>
              <w:t>Газрын тосны бүтээгдэхүүний тухай”</w:t>
            </w:r>
            <w:r w:rsidRPr="00D22D13">
              <w:rPr>
                <w:rFonts w:ascii="Arial" w:eastAsia="Arial" w:hAnsi="Arial" w:cs="Arial"/>
                <w:noProof/>
              </w:rPr>
              <w:t>хуулинд нэмэлт өөрчлөлт оруулах</w:t>
            </w:r>
          </w:p>
        </w:tc>
      </w:tr>
      <w:tr w:rsidR="00A2560C" w:rsidRPr="00D22D13" w:rsidTr="00195EDD">
        <w:trPr>
          <w:trHeight w:val="767"/>
        </w:trPr>
        <w:tc>
          <w:tcPr>
            <w:tcW w:w="2032"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both"/>
              <w:rPr>
                <w:rFonts w:ascii="Arial" w:eastAsia="Arial" w:hAnsi="Arial" w:cs="Arial"/>
                <w:noProof/>
              </w:rPr>
            </w:pPr>
            <w:r w:rsidRPr="00D22D13">
              <w:rPr>
                <w:rFonts w:ascii="Arial" w:eastAsia="Arial" w:hAnsi="Arial" w:cs="Arial"/>
                <w:noProof/>
              </w:rPr>
              <w:t>Хүний эрхэд үзүүлэх нөлөө</w:t>
            </w:r>
          </w:p>
        </w:tc>
        <w:tc>
          <w:tcPr>
            <w:tcW w:w="2968" w:type="pct"/>
            <w:tcBorders>
              <w:top w:val="single" w:sz="4" w:space="0" w:color="auto"/>
              <w:left w:val="single" w:sz="4" w:space="0" w:color="auto"/>
              <w:bottom w:val="single" w:sz="4" w:space="0" w:color="auto"/>
              <w:right w:val="single" w:sz="4" w:space="0" w:color="auto"/>
            </w:tcBorders>
          </w:tcPr>
          <w:p w:rsidR="00A2560C" w:rsidRPr="00D22D13" w:rsidRDefault="00A2560C" w:rsidP="00195EDD">
            <w:pPr>
              <w:pBdr>
                <w:left w:val="single" w:sz="4" w:space="0" w:color="auto"/>
                <w:bottom w:val="single" w:sz="4" w:space="0" w:color="auto"/>
                <w:right w:val="single" w:sz="4" w:space="0" w:color="auto"/>
              </w:pBdr>
              <w:spacing w:before="100" w:beforeAutospacing="1" w:after="100" w:afterAutospacing="1"/>
              <w:jc w:val="both"/>
              <w:textAlignment w:val="center"/>
              <w:rPr>
                <w:rFonts w:ascii="Arial" w:eastAsia="Arial" w:hAnsi="Arial" w:cs="Arial"/>
                <w:noProof/>
              </w:rPr>
            </w:pPr>
            <w:r w:rsidRPr="00D22D13">
              <w:rPr>
                <w:rFonts w:ascii="Arial" w:eastAsia="Arial" w:hAnsi="Arial" w:cs="Arial"/>
                <w:noProof/>
              </w:rPr>
              <w:t>Газрын тосны бүтээгдэхүүний хэрэглэгч иргэдийн чанарын тал дээрх сэтгэл ханамж сайжирна</w:t>
            </w:r>
          </w:p>
        </w:tc>
      </w:tr>
      <w:tr w:rsidR="00A2560C" w:rsidRPr="00D22D13" w:rsidTr="00195EDD">
        <w:tc>
          <w:tcPr>
            <w:tcW w:w="2032"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both"/>
              <w:rPr>
                <w:rFonts w:ascii="Arial" w:eastAsia="Arial" w:hAnsi="Arial" w:cs="Arial"/>
                <w:noProof/>
              </w:rPr>
            </w:pPr>
            <w:r w:rsidRPr="00D22D13">
              <w:rPr>
                <w:rFonts w:ascii="Arial" w:eastAsia="Arial" w:hAnsi="Arial" w:cs="Arial"/>
                <w:noProof/>
              </w:rPr>
              <w:t>Эдийн засагт үзүүлэх нөлөө</w:t>
            </w:r>
          </w:p>
        </w:tc>
        <w:tc>
          <w:tcPr>
            <w:tcW w:w="2968" w:type="pct"/>
            <w:tcBorders>
              <w:top w:val="single" w:sz="4" w:space="0" w:color="auto"/>
              <w:left w:val="single" w:sz="4" w:space="0" w:color="auto"/>
              <w:bottom w:val="single" w:sz="4" w:space="0" w:color="auto"/>
              <w:right w:val="single" w:sz="4" w:space="0" w:color="auto"/>
            </w:tcBorders>
          </w:tcPr>
          <w:p w:rsidR="00A2560C" w:rsidRPr="00297C6E" w:rsidRDefault="00A2560C" w:rsidP="00195EDD">
            <w:pPr>
              <w:pBdr>
                <w:left w:val="single" w:sz="4" w:space="0" w:color="auto"/>
                <w:bottom w:val="single" w:sz="4" w:space="0" w:color="auto"/>
                <w:right w:val="single" w:sz="4" w:space="0" w:color="auto"/>
              </w:pBdr>
              <w:spacing w:before="100" w:beforeAutospacing="1" w:after="100" w:afterAutospacing="1"/>
              <w:jc w:val="both"/>
              <w:textAlignment w:val="center"/>
              <w:rPr>
                <w:rFonts w:ascii="Arial" w:eastAsia="Arial" w:hAnsi="Arial" w:cs="Arial"/>
                <w:noProof/>
              </w:rPr>
            </w:pPr>
            <w:r>
              <w:rPr>
                <w:rFonts w:ascii="Arial" w:eastAsia="Arial" w:hAnsi="Arial" w:cs="Arial"/>
                <w:noProof/>
              </w:rPr>
              <w:t xml:space="preserve">Чанарын хяналт шалгалт хийх төлбөрийн хэмжээ гарна. </w:t>
            </w:r>
          </w:p>
        </w:tc>
      </w:tr>
      <w:tr w:rsidR="00A2560C" w:rsidRPr="00D22D13" w:rsidTr="00195EDD">
        <w:tc>
          <w:tcPr>
            <w:tcW w:w="2032"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both"/>
              <w:rPr>
                <w:rFonts w:ascii="Arial" w:eastAsia="Arial" w:hAnsi="Arial" w:cs="Arial"/>
                <w:noProof/>
              </w:rPr>
            </w:pPr>
            <w:r w:rsidRPr="00D22D13">
              <w:rPr>
                <w:rFonts w:ascii="Arial" w:eastAsia="Arial" w:hAnsi="Arial" w:cs="Arial"/>
                <w:noProof/>
              </w:rPr>
              <w:t>Нийгэмд үзүүлэх нөлөө</w:t>
            </w:r>
          </w:p>
        </w:tc>
        <w:tc>
          <w:tcPr>
            <w:tcW w:w="2968" w:type="pct"/>
            <w:tcBorders>
              <w:top w:val="single" w:sz="4" w:space="0" w:color="auto"/>
              <w:left w:val="single" w:sz="4" w:space="0" w:color="auto"/>
              <w:bottom w:val="single" w:sz="4" w:space="0" w:color="auto"/>
              <w:right w:val="single" w:sz="4" w:space="0" w:color="auto"/>
            </w:tcBorders>
            <w:shd w:val="clear" w:color="auto" w:fill="auto"/>
            <w:hideMark/>
          </w:tcPr>
          <w:p w:rsidR="00A2560C" w:rsidRPr="00D22D13" w:rsidRDefault="00A2560C" w:rsidP="00195EDD">
            <w:pPr>
              <w:pBdr>
                <w:left w:val="single" w:sz="4" w:space="0" w:color="auto"/>
                <w:bottom w:val="single" w:sz="4" w:space="0" w:color="auto"/>
                <w:right w:val="single" w:sz="4" w:space="0" w:color="auto"/>
              </w:pBdr>
              <w:spacing w:before="100" w:beforeAutospacing="1" w:after="100" w:afterAutospacing="1"/>
              <w:jc w:val="both"/>
              <w:textAlignment w:val="center"/>
              <w:rPr>
                <w:rFonts w:ascii="Arial" w:eastAsia="Arial" w:hAnsi="Arial" w:cs="Arial"/>
                <w:noProof/>
              </w:rPr>
            </w:pPr>
            <w:r>
              <w:rPr>
                <w:rFonts w:ascii="Arial" w:eastAsia="Arial" w:hAnsi="Arial" w:cs="Arial"/>
                <w:noProof/>
              </w:rPr>
              <w:t>Иргэд бүтээгдэхүүний чанарыг бодитоор мэдрэнэ.</w:t>
            </w:r>
          </w:p>
        </w:tc>
      </w:tr>
      <w:tr w:rsidR="00A2560C" w:rsidRPr="00D22D13" w:rsidTr="00195EDD">
        <w:tc>
          <w:tcPr>
            <w:tcW w:w="2032"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both"/>
              <w:rPr>
                <w:rFonts w:ascii="Arial" w:eastAsia="Arial" w:hAnsi="Arial" w:cs="Arial"/>
                <w:noProof/>
              </w:rPr>
            </w:pPr>
            <w:r w:rsidRPr="00D22D13">
              <w:rPr>
                <w:rFonts w:ascii="Arial" w:eastAsia="Arial" w:hAnsi="Arial" w:cs="Arial"/>
                <w:noProof/>
              </w:rPr>
              <w:t>Байгаль, орчинд үзүүүлэх нөлөө</w:t>
            </w:r>
          </w:p>
        </w:tc>
        <w:tc>
          <w:tcPr>
            <w:tcW w:w="2968" w:type="pct"/>
            <w:tcBorders>
              <w:top w:val="single" w:sz="4" w:space="0" w:color="auto"/>
              <w:left w:val="single" w:sz="4" w:space="0" w:color="auto"/>
              <w:bottom w:val="single" w:sz="4" w:space="0" w:color="auto"/>
              <w:right w:val="single" w:sz="4" w:space="0" w:color="auto"/>
            </w:tcBorders>
            <w:hideMark/>
          </w:tcPr>
          <w:p w:rsidR="00A2560C" w:rsidRPr="00ED2651" w:rsidRDefault="00A2560C" w:rsidP="00195EDD">
            <w:pPr>
              <w:pBdr>
                <w:left w:val="single" w:sz="4" w:space="0" w:color="auto"/>
                <w:bottom w:val="single" w:sz="4" w:space="0" w:color="auto"/>
                <w:right w:val="single" w:sz="4" w:space="0" w:color="auto"/>
              </w:pBdr>
              <w:spacing w:before="100" w:beforeAutospacing="1" w:after="100" w:afterAutospacing="1"/>
              <w:jc w:val="both"/>
              <w:textAlignment w:val="center"/>
              <w:rPr>
                <w:rFonts w:ascii="Arial" w:eastAsia="Arial" w:hAnsi="Arial" w:cs="Arial"/>
                <w:noProof/>
              </w:rPr>
            </w:pPr>
            <w:r w:rsidRPr="00D22D13">
              <w:rPr>
                <w:rFonts w:ascii="Arial" w:eastAsia="Arial" w:hAnsi="Arial" w:cs="Arial"/>
                <w:noProof/>
              </w:rPr>
              <w:t>Чанар</w:t>
            </w:r>
            <w:r>
              <w:rPr>
                <w:rFonts w:ascii="Arial" w:eastAsia="Arial" w:hAnsi="Arial" w:cs="Arial"/>
                <w:noProof/>
              </w:rPr>
              <w:t>ын хяналт байнга тавьснаар тухайн үед чанар</w:t>
            </w:r>
            <w:r w:rsidRPr="00D22D13">
              <w:rPr>
                <w:rFonts w:ascii="Arial" w:eastAsia="Arial" w:hAnsi="Arial" w:cs="Arial"/>
                <w:noProof/>
              </w:rPr>
              <w:t xml:space="preserve">гүй </w:t>
            </w:r>
            <w:r>
              <w:rPr>
                <w:rFonts w:ascii="Arial" w:eastAsia="Arial" w:hAnsi="Arial" w:cs="Arial"/>
                <w:noProof/>
              </w:rPr>
              <w:t>гарсан түлш, шатахуунд хариж арга хэмжээ авхуулсанаар ба</w:t>
            </w:r>
            <w:r w:rsidRPr="00D22D13">
              <w:rPr>
                <w:rFonts w:ascii="Arial" w:eastAsia="Arial" w:hAnsi="Arial" w:cs="Arial"/>
                <w:noProof/>
              </w:rPr>
              <w:t xml:space="preserve">йгаль орчинд </w:t>
            </w:r>
            <w:r>
              <w:rPr>
                <w:rFonts w:ascii="Arial" w:eastAsia="Arial" w:hAnsi="Arial" w:cs="Arial"/>
                <w:noProof/>
              </w:rPr>
              <w:t>үзүүлж болох хорт нөлөөллийг бууруулна.</w:t>
            </w:r>
          </w:p>
        </w:tc>
      </w:tr>
      <w:tr w:rsidR="00A2560C" w:rsidRPr="00D22D13" w:rsidTr="00195EDD">
        <w:tc>
          <w:tcPr>
            <w:tcW w:w="2032" w:type="pct"/>
            <w:tcBorders>
              <w:top w:val="single" w:sz="4" w:space="0" w:color="auto"/>
              <w:left w:val="single" w:sz="4" w:space="0" w:color="auto"/>
              <w:bottom w:val="single" w:sz="4" w:space="0" w:color="auto"/>
              <w:right w:val="single" w:sz="4" w:space="0" w:color="auto"/>
            </w:tcBorders>
            <w:hideMark/>
          </w:tcPr>
          <w:p w:rsidR="00A2560C" w:rsidRPr="00D22D13" w:rsidRDefault="00A2560C" w:rsidP="00195EDD">
            <w:pPr>
              <w:spacing w:after="160" w:line="259" w:lineRule="auto"/>
              <w:jc w:val="both"/>
              <w:rPr>
                <w:rFonts w:ascii="Arial" w:eastAsia="Arial" w:hAnsi="Arial" w:cs="Arial"/>
                <w:noProof/>
              </w:rPr>
            </w:pPr>
            <w:r w:rsidRPr="00D22D13">
              <w:rPr>
                <w:rFonts w:ascii="Arial" w:eastAsia="Arial" w:hAnsi="Arial" w:cs="Arial"/>
                <w:noProof/>
              </w:rPr>
              <w:t>Монгол Улсын Үндсэн хууль, Монгол Улсын олон улсын гэрээ, бусад хуультай нийцэж байгаа эсэх</w:t>
            </w:r>
          </w:p>
        </w:tc>
        <w:tc>
          <w:tcPr>
            <w:tcW w:w="2968" w:type="pct"/>
            <w:tcBorders>
              <w:top w:val="single" w:sz="4" w:space="0" w:color="auto"/>
              <w:left w:val="single" w:sz="4" w:space="0" w:color="auto"/>
              <w:bottom w:val="single" w:sz="4" w:space="0" w:color="auto"/>
              <w:right w:val="single" w:sz="4" w:space="0" w:color="auto"/>
            </w:tcBorders>
          </w:tcPr>
          <w:p w:rsidR="00A2560C" w:rsidRPr="00D22D13" w:rsidRDefault="00A2560C" w:rsidP="00195EDD">
            <w:pPr>
              <w:pBdr>
                <w:left w:val="single" w:sz="4" w:space="0" w:color="auto"/>
                <w:bottom w:val="single" w:sz="4" w:space="0" w:color="auto"/>
                <w:right w:val="single" w:sz="4" w:space="0" w:color="auto"/>
              </w:pBdr>
              <w:spacing w:before="100" w:beforeAutospacing="1" w:after="100" w:afterAutospacing="1"/>
              <w:jc w:val="both"/>
              <w:textAlignment w:val="center"/>
              <w:rPr>
                <w:rFonts w:ascii="Arial" w:eastAsia="Arial" w:hAnsi="Arial" w:cs="Arial"/>
                <w:noProof/>
              </w:rPr>
            </w:pPr>
            <w:r>
              <w:rPr>
                <w:rFonts w:ascii="Arial" w:eastAsia="Arial" w:hAnsi="Arial" w:cs="Arial"/>
                <w:noProof/>
              </w:rPr>
              <w:t>Монгол Улсын Үндсэн хууль болон б</w:t>
            </w:r>
            <w:r w:rsidRPr="00D22D13">
              <w:rPr>
                <w:rFonts w:ascii="Arial" w:eastAsia="Arial" w:hAnsi="Arial" w:cs="Arial"/>
                <w:noProof/>
              </w:rPr>
              <w:t>усад хуультай нийцнэ.</w:t>
            </w:r>
          </w:p>
        </w:tc>
      </w:tr>
    </w:tbl>
    <w:p w:rsidR="00A2560C" w:rsidRPr="00D22D13" w:rsidRDefault="00A2560C" w:rsidP="00A2560C">
      <w:pPr>
        <w:rPr>
          <w:rFonts w:eastAsia="Arial" w:cs="Arial"/>
          <w:noProof/>
          <w:szCs w:val="24"/>
        </w:rPr>
      </w:pPr>
    </w:p>
    <w:p w:rsidR="00A2560C" w:rsidRPr="00F30B30" w:rsidRDefault="00A2560C" w:rsidP="00A2560C">
      <w:pPr>
        <w:numPr>
          <w:ilvl w:val="0"/>
          <w:numId w:val="10"/>
        </w:numPr>
        <w:contextualSpacing/>
        <w:rPr>
          <w:rFonts w:eastAsia="Arial" w:cs="Arial"/>
          <w:noProof/>
          <w:szCs w:val="24"/>
        </w:rPr>
      </w:pPr>
      <w:r w:rsidRPr="00F30B30">
        <w:rPr>
          <w:rFonts w:eastAsia="Arial" w:cs="Arial"/>
          <w:noProof/>
          <w:szCs w:val="24"/>
        </w:rPr>
        <w:t xml:space="preserve">Зөвлөмж </w:t>
      </w:r>
    </w:p>
    <w:p w:rsidR="00A2560C" w:rsidRPr="00F30B30" w:rsidRDefault="00A2560C" w:rsidP="00A2560C">
      <w:pPr>
        <w:rPr>
          <w:rFonts w:eastAsia="Arial" w:cs="Arial"/>
          <w:noProof/>
          <w:szCs w:val="24"/>
        </w:rPr>
      </w:pPr>
      <w:r w:rsidRPr="00F30B30">
        <w:rPr>
          <w:rFonts w:eastAsia="Arial" w:cs="Arial"/>
          <w:noProof/>
          <w:szCs w:val="24"/>
        </w:rPr>
        <w:t xml:space="preserve">“Газрын тосны бүтээгдэхүүний тухай” хуулинд нэмэлт өөрчилөл оруулснаар чанарын хяналтын тогтолцоог сайжруулах, хэрэглэгчдийн бтээгдэхүүний тал дээрх сэтгэдл ханамжийг дээшлүүлэх бөгөөд хуурамчаар дүгнэлт гаргах асуудал зогсоно. </w:t>
      </w:r>
    </w:p>
    <w:p w:rsidR="00A2560C" w:rsidRPr="00F30B30" w:rsidRDefault="00A2560C" w:rsidP="00A2560C">
      <w:pPr>
        <w:rPr>
          <w:rFonts w:eastAsia="Arial" w:cs="Arial"/>
          <w:noProof/>
          <w:szCs w:val="24"/>
        </w:rPr>
      </w:pPr>
      <w:r w:rsidRPr="00F30B30">
        <w:rPr>
          <w:rFonts w:eastAsia="Arial" w:cs="Arial"/>
          <w:noProof/>
          <w:szCs w:val="24"/>
        </w:rPr>
        <w:t>Иймд чанарын шинжилгээний үр дүнг бодитой, үнэн зөв шударга гаргаж, түүнийхээ хариуцлагыг үүрэх чадвартай төрийн байгууллагын дэргэдэх лабораторийн хяналт тавих эрх зүйн орчинг бий болгосноор Монгол улсад сүүлийн үед үүсээд байгаа “хуурамч” гэх тодотголтой түлш, шатахууны хяналтыг бүрэн хийж  чадах юм.</w:t>
      </w:r>
    </w:p>
    <w:p w:rsidR="00A2560C" w:rsidRPr="00F30B30" w:rsidRDefault="00A2560C" w:rsidP="00A2560C">
      <w:pPr>
        <w:rPr>
          <w:rFonts w:eastAsia="Arial" w:cs="Arial"/>
          <w:noProof/>
          <w:szCs w:val="24"/>
        </w:rPr>
      </w:pPr>
    </w:p>
    <w:p w:rsidR="00A2560C" w:rsidRDefault="00A2560C" w:rsidP="00A2560C">
      <w:pPr>
        <w:rPr>
          <w:rFonts w:eastAsia="Arial" w:cs="Arial"/>
          <w:noProof/>
          <w:color w:val="FF0000"/>
          <w:szCs w:val="24"/>
        </w:rPr>
      </w:pPr>
    </w:p>
    <w:p w:rsidR="00A2560C" w:rsidRDefault="00A2560C" w:rsidP="00A2560C">
      <w:pPr>
        <w:rPr>
          <w:rFonts w:eastAsia="Arial" w:cs="Arial"/>
          <w:noProof/>
          <w:color w:val="FF0000"/>
          <w:szCs w:val="24"/>
        </w:rPr>
      </w:pPr>
    </w:p>
    <w:p w:rsidR="00A2560C" w:rsidRDefault="00A2560C" w:rsidP="00A2560C">
      <w:pPr>
        <w:rPr>
          <w:rFonts w:eastAsia="Arial" w:cs="Arial"/>
          <w:noProof/>
          <w:color w:val="FF0000"/>
          <w:szCs w:val="24"/>
        </w:rPr>
      </w:pPr>
    </w:p>
    <w:p w:rsidR="00A2560C" w:rsidRDefault="00A2560C" w:rsidP="00A2560C">
      <w:pPr>
        <w:rPr>
          <w:rFonts w:eastAsia="Arial" w:cs="Arial"/>
          <w:noProof/>
          <w:color w:val="FF0000"/>
          <w:szCs w:val="24"/>
        </w:rPr>
      </w:pPr>
    </w:p>
    <w:p w:rsidR="00A2560C" w:rsidRDefault="00A2560C" w:rsidP="00A2560C">
      <w:pPr>
        <w:rPr>
          <w:rFonts w:eastAsia="Arial" w:cs="Arial"/>
          <w:noProof/>
          <w:color w:val="FF0000"/>
          <w:szCs w:val="24"/>
        </w:rPr>
      </w:pPr>
    </w:p>
    <w:p w:rsidR="00A2560C" w:rsidRDefault="00A2560C" w:rsidP="00A2560C">
      <w:pPr>
        <w:rPr>
          <w:rFonts w:eastAsia="Arial" w:cs="Arial"/>
          <w:noProof/>
          <w:color w:val="FF0000"/>
          <w:szCs w:val="24"/>
        </w:rPr>
      </w:pPr>
    </w:p>
    <w:p w:rsidR="00A2560C" w:rsidRPr="00D22D13" w:rsidRDefault="00A2560C" w:rsidP="00A2560C">
      <w:pPr>
        <w:jc w:val="right"/>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Хүснэгт 1</w:t>
      </w:r>
    </w:p>
    <w:p w:rsidR="00A2560C" w:rsidRPr="00D22D13" w:rsidRDefault="00A2560C" w:rsidP="00A2560C">
      <w:pPr>
        <w:shd w:val="clear" w:color="auto" w:fill="FFFFFF"/>
        <w:spacing w:after="150" w:line="270" w:lineRule="atLeast"/>
        <w:jc w:val="center"/>
        <w:textAlignment w:val="top"/>
        <w:rPr>
          <w:rFonts w:eastAsia="Times New Roman" w:cs="Arial"/>
          <w:color w:val="333333"/>
          <w:lang w:eastAsia="zh-CN" w:bidi="mn-Mong-CN"/>
        </w:rPr>
      </w:pPr>
      <w:r w:rsidRPr="00D22D13">
        <w:rPr>
          <w:rFonts w:eastAsia="Times New Roman" w:cs="Arial"/>
          <w:color w:val="333333"/>
          <w:lang w:eastAsia="zh-CN" w:bidi="mn-Mong-CN"/>
        </w:rPr>
        <w:t>ХҮНИЙ ЭРХЭД ҮЗҮҮЛЭХ ҮР НӨЛӨӨ</w:t>
      </w:r>
    </w:p>
    <w:tbl>
      <w:tblPr>
        <w:tblW w:w="964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2127"/>
        <w:gridCol w:w="2738"/>
        <w:gridCol w:w="850"/>
        <w:gridCol w:w="110"/>
        <w:gridCol w:w="32"/>
        <w:gridCol w:w="851"/>
        <w:gridCol w:w="110"/>
        <w:gridCol w:w="882"/>
        <w:gridCol w:w="1945"/>
      </w:tblGrid>
      <w:tr w:rsidR="00A2560C" w:rsidRPr="00D22D13" w:rsidTr="00195EDD">
        <w:trPr>
          <w:trHeight w:val="231"/>
        </w:trPr>
        <w:tc>
          <w:tcPr>
            <w:tcW w:w="212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 Үзүүлэх </w:t>
            </w:r>
            <w:r w:rsidRPr="00D22D13">
              <w:rPr>
                <w:rFonts w:eastAsia="Times New Roman" w:cs="Arial"/>
                <w:color w:val="333333"/>
                <w:sz w:val="18"/>
                <w:szCs w:val="18"/>
                <w:lang w:eastAsia="zh-CN" w:bidi="mn-Mong-CN"/>
              </w:rPr>
              <w:lastRenderedPageBreak/>
              <w:t>үрнөлөө</w:t>
            </w:r>
          </w:p>
        </w:tc>
        <w:tc>
          <w:tcPr>
            <w:tcW w:w="3588"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Холбогдох асуулт</w:t>
            </w:r>
          </w:p>
        </w:tc>
        <w:tc>
          <w:tcPr>
            <w:tcW w:w="1985" w:type="dxa"/>
            <w:gridSpan w:val="5"/>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Хариулт</w:t>
            </w:r>
          </w:p>
        </w:tc>
        <w:tc>
          <w:tcPr>
            <w:tcW w:w="194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Тайлбар</w:t>
            </w:r>
          </w:p>
        </w:tc>
      </w:tr>
      <w:tr w:rsidR="00A2560C" w:rsidRPr="00D22D13" w:rsidTr="00195EDD">
        <w:tc>
          <w:tcPr>
            <w:tcW w:w="212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1.Хүний эрхийн суурь зарчмуудад нийцэж байгаа эсэх</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c>
          <w:tcPr>
            <w:tcW w:w="7518" w:type="dxa"/>
            <w:gridSpan w:val="8"/>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1.1.Ялгаварлан гадуурхахгүй ба тэгш байх</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1.1.1.Ялгаварлан гадуурхахыг хориглох эсэх</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937"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Хуулиар тавигдах шаардлага, шалгуурыг нийтлэг, тэгшээр хуульчилна</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1.1.2.Ялгаварлан гадуурхсан буюу аль нэг бүлэгт давуу байдал үүсгэх эсэх</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Үгүй</w:t>
            </w:r>
          </w:p>
        </w:tc>
        <w:tc>
          <w:tcPr>
            <w:tcW w:w="2937"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Хуулиар ялгаварлан гадуурхсан буюу аль нэг бүлэгт  давуу байдал үүсгэх зохицуулалт тусгахгүй</w:t>
            </w:r>
          </w:p>
        </w:tc>
      </w:tr>
      <w:tr w:rsidR="00A2560C" w:rsidRPr="00D22D13" w:rsidTr="00195EDD">
        <w:trPr>
          <w:trHeight w:val="735"/>
        </w:trPr>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5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937"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Олон улсын болон үндэсний хүний эрхийн хэмжээнд нийцнэ.</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1.2.Оролцоог хангах</w:t>
            </w:r>
          </w:p>
        </w:tc>
        <w:tc>
          <w:tcPr>
            <w:tcW w:w="4780" w:type="dxa"/>
            <w:gridSpan w:val="7"/>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1.2.1.Зохицуулалтын хувилбарыг сонгохдоо оролцоог хангасан эсэх, ялангуяа эмзэг бүлэг, цөөнхийн оролцох боломжийг бүрдүүлсэн эсэх</w:t>
            </w:r>
          </w:p>
        </w:tc>
        <w:tc>
          <w:tcPr>
            <w:tcW w:w="99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937"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 байхгүй</w:t>
            </w:r>
          </w:p>
        </w:tc>
      </w:tr>
      <w:tr w:rsidR="00A2560C" w:rsidRPr="00D22D13" w:rsidTr="00195EDD">
        <w:trPr>
          <w:trHeight w:val="223"/>
        </w:trPr>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992"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8F1A06" w:rsidRDefault="00A2560C" w:rsidP="00195EDD">
            <w:pPr>
              <w:spacing w:after="0" w:line="240" w:lineRule="auto"/>
              <w:jc w:val="center"/>
              <w:textAlignment w:val="top"/>
              <w:rPr>
                <w:rFonts w:eastAsia="Times New Roman" w:cs="Arial"/>
                <w:bCs/>
                <w:color w:val="333333"/>
                <w:sz w:val="18"/>
                <w:szCs w:val="18"/>
                <w:lang w:eastAsia="zh-CN" w:bidi="mn-Mong-CN"/>
              </w:rPr>
            </w:pPr>
            <w:r w:rsidRPr="008F1A06">
              <w:rPr>
                <w:rFonts w:eastAsia="Times New Roman" w:cs="Arial"/>
                <w:bCs/>
                <w:color w:val="333333"/>
                <w:sz w:val="18"/>
                <w:szCs w:val="18"/>
                <w:lang w:eastAsia="zh-CN" w:bidi="mn-Mong-CN"/>
              </w:rPr>
              <w:t>Тийм</w:t>
            </w:r>
          </w:p>
        </w:tc>
        <w:tc>
          <w:tcPr>
            <w:tcW w:w="8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8F1A06" w:rsidRDefault="00A2560C" w:rsidP="00195EDD">
            <w:pPr>
              <w:spacing w:after="0" w:line="240" w:lineRule="auto"/>
              <w:jc w:val="center"/>
              <w:textAlignment w:val="top"/>
              <w:rPr>
                <w:rFonts w:eastAsia="Times New Roman" w:cs="Arial"/>
                <w:b/>
                <w:color w:val="333333"/>
                <w:sz w:val="18"/>
                <w:szCs w:val="18"/>
                <w:lang w:eastAsia="zh-CN" w:bidi="mn-Mong-CN"/>
              </w:rPr>
            </w:pPr>
            <w:r w:rsidRPr="008F1A06">
              <w:rPr>
                <w:rFonts w:eastAsia="Times New Roman" w:cs="Arial"/>
                <w:b/>
                <w:color w:val="333333"/>
                <w:sz w:val="18"/>
                <w:szCs w:val="18"/>
                <w:lang w:eastAsia="zh-CN" w:bidi="mn-Mong-CN"/>
              </w:rPr>
              <w:t>Үгүй</w:t>
            </w:r>
          </w:p>
        </w:tc>
        <w:tc>
          <w:tcPr>
            <w:tcW w:w="2937"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Pr>
                <w:rFonts w:eastAsia="Times New Roman" w:cs="Arial"/>
                <w:color w:val="333333"/>
                <w:sz w:val="18"/>
                <w:szCs w:val="18"/>
                <w:lang w:eastAsia="zh-CN" w:bidi="mn-Mong-CN"/>
              </w:rPr>
              <w:t> ААН-д нөлөө үзүүлнэ</w:t>
            </w:r>
          </w:p>
        </w:tc>
      </w:tr>
      <w:tr w:rsidR="00A2560C" w:rsidRPr="00D22D13" w:rsidTr="00195EDD">
        <w:trPr>
          <w:trHeight w:val="312"/>
        </w:trPr>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7518" w:type="dxa"/>
            <w:gridSpan w:val="8"/>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1.3.Хууль дээдлэх зарчим ба сайн засаглал, хариуцлага</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1.3.1.Зохицуулалтыг бий болгосноор хүний эрхийг хөхиүлэн дэмжих, хангах, хамгаалах явцад ахиц дэвшил гарах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p>
          <w:p w:rsidR="00A2560C" w:rsidRPr="00614B45" w:rsidRDefault="00A2560C" w:rsidP="00195EDD">
            <w:pPr>
              <w:spacing w:after="0" w:line="240" w:lineRule="auto"/>
              <w:jc w:val="center"/>
              <w:textAlignment w:val="top"/>
              <w:rPr>
                <w:rFonts w:eastAsia="Times New Roman" w:cs="Arial"/>
                <w:bCs/>
                <w:color w:val="333333"/>
                <w:sz w:val="18"/>
                <w:szCs w:val="18"/>
                <w:lang w:eastAsia="zh-CN" w:bidi="mn-Mong-CN"/>
              </w:rPr>
            </w:pPr>
            <w:r w:rsidRPr="00614B45">
              <w:rPr>
                <w:rFonts w:eastAsia="Times New Roman" w:cs="Arial"/>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 o:spid="_x0000_s1196" alt="Description: C:\Users\MUNKHJ~1\AppData\Local\Temp\msohtmlclip1\01\clip_image001.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T9bTbPMCAAAJ&#10;BgAADgAAAAAAAAAAAAAAAAAuAgAAZHJzL2Uyb0RvYy54bWxQSwECLQAUAAYACAAAACEA+TyWANoA&#10;AAADAQAADwAAAAAAAAAAAAAAAABNBQAAZHJzL2Rvd25yZXYueG1sUEsFBgAAAAAEAAQA8wAAAFQG&#10;AAAAAA==&#10;" filled="f" stroked="f">
                  <o:lock v:ext="edit" aspectratio="t"/>
                  <w10:wrap type="none"/>
                  <w10:anchorlock/>
                </v:rect>
              </w:pict>
            </w: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 o:spid="_x0000_s1195" alt="Description: C:\Users\MUNKHJ~1\AppData\Local\Temp\msohtmlclip1\01\clip_image002.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KPtpnr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Ийм зохиууллат байхгүй</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p>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 o:spid="_x0000_s1194" alt="Description: C:\Users\MUNKHJ~1\AppData\Local\Temp\msohtmlclip1\01\clip_image001.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o3TQj8gIAAAkG&#10;AAAOAAAAAAAAAAAAAAAAAC4CAABkcnMvZTJvRG9jLnhtbFBLAQItABQABgAIAAAAIQD5PJYA2gAA&#10;AAMBAAAPAAAAAAAAAAAAAAAAAEwFAABkcnMvZG93bnJldi54bWxQSwUGAAAAAAQABADzAAAAUwYA&#10;AAAA&#10;" filled="f" stroked="f">
                  <o:lock v:ext="edit" aspectratio="t"/>
                  <w10:wrap type="none"/>
                  <w10:anchorlock/>
                </v:rect>
              </w:pict>
            </w: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 o:spid="_x0000_s1193" alt="Description: C:\Users\MUNKHJ~1\AppData\Local\Temp\msohtmlclip1\01\clip_image002.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uE8g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jmFuE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Pr>
                <w:rFonts w:eastAsia="Times New Roman" w:cs="Arial"/>
                <w:color w:val="333333"/>
                <w:sz w:val="18"/>
                <w:szCs w:val="18"/>
                <w:lang w:eastAsia="zh-CN" w:bidi="mn-Mong-CN"/>
              </w:rPr>
              <w:t> Шуд</w:t>
            </w:r>
            <w:r w:rsidRPr="00D22D13">
              <w:rPr>
                <w:rFonts w:eastAsia="Times New Roman" w:cs="Arial"/>
                <w:color w:val="333333"/>
                <w:sz w:val="18"/>
                <w:szCs w:val="18"/>
                <w:lang w:eastAsia="zh-CN" w:bidi="mn-Mong-CN"/>
              </w:rPr>
              <w:t>арга, тэгш эрх, үр өгөөжтэй байх нөхцөл, боломжийг бүрдүүлэхэд чиглэсэн.</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1.3.3.Хүний эрхийг зөрчигчдөд хүлээлгэх хариуцлагыг тусгах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Default="00A2560C" w:rsidP="00195EDD">
            <w:pPr>
              <w:spacing w:after="0" w:line="240" w:lineRule="auto"/>
              <w:jc w:val="center"/>
              <w:textAlignment w:val="top"/>
              <w:rPr>
                <w:rFonts w:eastAsia="Times New Roman" w:cs="Arial"/>
                <w:b/>
                <w:bCs/>
                <w:color w:val="333333"/>
                <w:sz w:val="18"/>
                <w:szCs w:val="18"/>
                <w:lang w:eastAsia="zh-CN" w:bidi="mn-Mong-CN"/>
              </w:rPr>
            </w:pPr>
          </w:p>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 o:spid="_x0000_s119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iJ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bgRScdKASJMnI1xuFPYxKq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46IifMCAAAJ&#10;BgAADgAAAAAAAAAAAAAAAAAuAgAAZHJzL2Uyb0RvYy54bWxQSwECLQAUAAYACAAAACEA+TyWANoA&#10;AAADAQAADwAAAAAAAAAAAAAAAABNBQAAZHJzL2Rvd25yZXYueG1sUEsFBgAAAAAEAAQA8wAAAFQG&#10;AAAAAA==&#10;" filled="f" stroked="f">
                  <o:lock v:ext="edit" aspectratio="t"/>
                  <w10:wrap type="none"/>
                  <w10:anchorlock/>
                </v:rect>
              </w:pict>
            </w: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 o:spid="_x0000_s1191" alt="Description: C:\Users\MUNKHJ~1\AppData\Local\Temp\msohtmlclip1\01\clip_image004.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px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w0x4qSBJk2ejHC5UTjAqKA6h4pN0+WjhkYvbx5vP7778DNcTqS0OpfXIif18oE2ctloUZmmzmsm&#10;w2UQLu3iM2vImgZB3J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8H4Kc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Хууль зөрчсөн этгээдэд хүлээлгэх хариуцлагыг зохицуулна.</w:t>
            </w:r>
          </w:p>
        </w:tc>
      </w:tr>
      <w:tr w:rsidR="00A2560C" w:rsidRPr="00D22D13" w:rsidTr="00195EDD">
        <w:trPr>
          <w:trHeight w:val="375"/>
        </w:trPr>
        <w:tc>
          <w:tcPr>
            <w:tcW w:w="212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2.Хүний эрхийг</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хязгаарласан зохицуулалт агуулсан эсэх</w:t>
            </w: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2.1.Зохицуулалт нь хүний эрхийг хязгаарлах тохиолдолд энэ нь хууль ёсны ашиг сонирхолд нийцсэн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нөлөөгүй</w:t>
            </w:r>
          </w:p>
        </w:tc>
      </w:tr>
      <w:tr w:rsidR="00A2560C" w:rsidRPr="00D22D13" w:rsidTr="00195EDD">
        <w:trPr>
          <w:trHeight w:val="497"/>
        </w:trPr>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2.2.Хязгаарлалт тогтоох нь зайлшгүй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Ийм зохицуулалт байхгүй</w:t>
            </w:r>
          </w:p>
        </w:tc>
      </w:tr>
      <w:tr w:rsidR="00A2560C" w:rsidRPr="00D22D13" w:rsidTr="00195EDD">
        <w:tc>
          <w:tcPr>
            <w:tcW w:w="212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3.Эрх агуулагч</w:t>
            </w:r>
            <w:bookmarkStart w:id="1" w:name="_ftnref8"/>
            <w:r w:rsidRPr="00D22D13">
              <w:rPr>
                <w:rFonts w:eastAsia="Times New Roman" w:cs="Arial"/>
                <w:color w:val="333333"/>
                <w:sz w:val="18"/>
                <w:szCs w:val="18"/>
                <w:lang w:eastAsia="zh-CN" w:bidi="mn-Mong-CN"/>
              </w:rPr>
              <w:fldChar w:fldCharType="begin"/>
            </w:r>
            <w:r w:rsidRPr="00D22D13">
              <w:rPr>
                <w:rFonts w:eastAsia="Times New Roman" w:cs="Arial"/>
                <w:color w:val="333333"/>
                <w:sz w:val="18"/>
                <w:szCs w:val="18"/>
                <w:lang w:eastAsia="zh-CN" w:bidi="mn-Mong-CN"/>
              </w:rPr>
              <w:instrText xml:space="preserve"> HYPERLINK "http://www.legalinfo.mn/annex/details/7333?lawid=11993" \l "_ftn8" \o "" </w:instrText>
            </w:r>
            <w:r w:rsidRPr="00D22D13">
              <w:rPr>
                <w:rFonts w:eastAsia="Times New Roman" w:cs="Arial"/>
                <w:color w:val="333333"/>
                <w:sz w:val="18"/>
                <w:szCs w:val="18"/>
                <w:lang w:eastAsia="zh-CN" w:bidi="mn-Mong-CN"/>
              </w:rPr>
              <w:fldChar w:fldCharType="separate"/>
            </w:r>
            <w:r w:rsidRPr="00D22D13">
              <w:rPr>
                <w:rFonts w:eastAsia="Times New Roman" w:cs="Arial"/>
                <w:color w:val="337AB7"/>
                <w:sz w:val="18"/>
                <w:szCs w:val="18"/>
                <w:bdr w:val="none" w:sz="0" w:space="0" w:color="auto" w:frame="1"/>
                <w:lang w:eastAsia="zh-CN" w:bidi="mn-Mong-CN"/>
              </w:rPr>
              <w:t>[8]</w:t>
            </w:r>
            <w:r w:rsidRPr="00D22D13">
              <w:rPr>
                <w:rFonts w:eastAsia="Times New Roman" w:cs="Arial"/>
                <w:color w:val="333333"/>
                <w:sz w:val="18"/>
                <w:szCs w:val="18"/>
                <w:lang w:eastAsia="zh-CN" w:bidi="mn-Mong-CN"/>
              </w:rPr>
              <w:fldChar w:fldCharType="end"/>
            </w:r>
            <w:bookmarkEnd w:id="1"/>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3.1.Зохицуулалтын хувилбарт хамаарах бүлгүүд буюу эрх агуулагчдыг тодорхойлсон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ААН, и</w:t>
            </w:r>
            <w:r w:rsidRPr="00D22D13">
              <w:rPr>
                <w:rFonts w:eastAsia="Times New Roman" w:cs="Arial"/>
                <w:color w:val="333333"/>
                <w:sz w:val="18"/>
                <w:szCs w:val="18"/>
                <w:lang w:eastAsia="zh-CN" w:bidi="mn-Mong-CN"/>
              </w:rPr>
              <w:t>ргэд олон нийт</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3.2.Эрх агуулагчдыг эмзэг байдлаар нь ялгаж тодорхойлсон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Сөрөг нөлөөгүй</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3.3.Зохицуулалтын </w:t>
            </w:r>
            <w:r w:rsidRPr="00D22D13">
              <w:rPr>
                <w:rFonts w:eastAsia="Times New Roman" w:cs="Arial"/>
                <w:color w:val="333333"/>
                <w:sz w:val="18"/>
                <w:szCs w:val="18"/>
                <w:lang w:eastAsia="zh-CN" w:bidi="mn-Mong-CN"/>
              </w:rPr>
              <w:lastRenderedPageBreak/>
              <w:t>хувилбар нь энэхүү эмзэг бүлгийн нөхцөл байдлыг харгалзан үзэж, тэдний эмзэг байдлыг дээрдүүлэхэд чиглэсэн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p>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lastRenderedPageBreak/>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25" o:spid="_x0000_s119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mu9A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0KrOGmgSZMnI1xuFPU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TB&#10;u07OkfQLbdDpY7NPtJG0YQamUs2aDI8Ol0hqHTjnhWutIazu1ielsPSPpYB27xvt/Got2rl/JYpn&#10;sKsSYCdwHsxPWFRCfcOohVmUYf31iSiKUf2eg+WTMI7t8HKbuD+MYKNOI6vTCOE5QGXYYNQtp6Yb&#10;eE9SsXUFmUJXGC7sOy+Zs7B9Qh2r3eOCeeOU7Gajfeine3frOMHHvwA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CYWSa70AgAA&#10;CQYAAA4AAAAAAAAAAAAAAAAALgIAAGRycy9lMm9Eb2MueG1sUEsBAi0AFAAGAAgAAAAhAPk8lgDa&#10;AAAAAwEAAA8AAAAAAAAAAAAAAAAATgUAAGRycy9kb3ducmV2LnhtbFBLBQYAAAAABAAEAPMAAABV&#10;BgAAAAA=&#10;" filled="f" stroked="f">
                  <o:lock v:ext="edit" aspectratio="t"/>
                  <w10:wrap type="none"/>
                  <w10:anchorlock/>
                </v:rect>
              </w:pict>
            </w: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26" o:spid="_x0000_s1189" alt="Description: C:\Users\MUNKHJ~1\AppData\Local\Temp\msohtmlclip1\01\clip_image004.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tW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w4x4qSBJk2ejHC5UTTAqKA6h4pN0+WjhkYvbx5vP7778DNcTqS0OpfXIif18oE2ctloUZmmzmsm&#10;w2UQLu3iM2vImgZB3J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0ebLV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 xml:space="preserve"> Ямар нэг сөрөг </w:t>
            </w:r>
            <w:r w:rsidRPr="00D22D13">
              <w:rPr>
                <w:rFonts w:eastAsia="Times New Roman" w:cs="Arial"/>
                <w:color w:val="333333"/>
                <w:sz w:val="18"/>
                <w:szCs w:val="18"/>
                <w:lang w:eastAsia="zh-CN" w:bidi="mn-Mong-CN"/>
              </w:rPr>
              <w:lastRenderedPageBreak/>
              <w:t>нөлөөгүй</w:t>
            </w:r>
          </w:p>
        </w:tc>
      </w:tr>
      <w:tr w:rsidR="00A2560C" w:rsidRPr="00D22D13" w:rsidTr="00195EDD">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нөлөөгүй</w:t>
            </w:r>
          </w:p>
        </w:tc>
      </w:tr>
      <w:tr w:rsidR="00A2560C" w:rsidRPr="00D22D13" w:rsidTr="00195EDD">
        <w:tc>
          <w:tcPr>
            <w:tcW w:w="212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4.Үүрэг хүлээгч</w:t>
            </w:r>
            <w:bookmarkStart w:id="2" w:name="_ftnref9"/>
            <w:r w:rsidRPr="00D22D13">
              <w:rPr>
                <w:rFonts w:eastAsia="Times New Roman" w:cs="Arial"/>
                <w:color w:val="333333"/>
                <w:sz w:val="18"/>
                <w:szCs w:val="18"/>
                <w:lang w:eastAsia="zh-CN" w:bidi="mn-Mong-CN"/>
              </w:rPr>
              <w:fldChar w:fldCharType="begin"/>
            </w:r>
            <w:r w:rsidRPr="00D22D13">
              <w:rPr>
                <w:rFonts w:eastAsia="Times New Roman" w:cs="Arial"/>
                <w:color w:val="333333"/>
                <w:sz w:val="18"/>
                <w:szCs w:val="18"/>
                <w:lang w:eastAsia="zh-CN" w:bidi="mn-Mong-CN"/>
              </w:rPr>
              <w:instrText xml:space="preserve"> HYPERLINK "http://www.legalinfo.mn/annex/details/7333?lawid=11993" \l "_ftn9" \o "" </w:instrText>
            </w:r>
            <w:r w:rsidRPr="00D22D13">
              <w:rPr>
                <w:rFonts w:eastAsia="Times New Roman" w:cs="Arial"/>
                <w:color w:val="333333"/>
                <w:sz w:val="18"/>
                <w:szCs w:val="18"/>
                <w:lang w:eastAsia="zh-CN" w:bidi="mn-Mong-CN"/>
              </w:rPr>
              <w:fldChar w:fldCharType="separate"/>
            </w:r>
            <w:r w:rsidRPr="00D22D13">
              <w:rPr>
                <w:rFonts w:eastAsia="Times New Roman" w:cs="Arial"/>
                <w:color w:val="337AB7"/>
                <w:sz w:val="18"/>
                <w:szCs w:val="18"/>
                <w:bdr w:val="none" w:sz="0" w:space="0" w:color="auto" w:frame="1"/>
                <w:lang w:eastAsia="zh-CN" w:bidi="mn-Mong-CN"/>
              </w:rPr>
              <w:t>[9]</w:t>
            </w:r>
            <w:r w:rsidRPr="00D22D13">
              <w:rPr>
                <w:rFonts w:eastAsia="Times New Roman" w:cs="Arial"/>
                <w:color w:val="333333"/>
                <w:sz w:val="18"/>
                <w:szCs w:val="18"/>
                <w:lang w:eastAsia="zh-CN" w:bidi="mn-Mong-CN"/>
              </w:rPr>
              <w:fldChar w:fldCharType="end"/>
            </w:r>
            <w:bookmarkEnd w:id="2"/>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4.1.Үүрэг хүлээгчдийг тодорхойлсон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  </w:t>
            </w:r>
          </w:p>
        </w:tc>
      </w:tr>
      <w:tr w:rsidR="00A2560C" w:rsidRPr="00D22D13" w:rsidTr="00195EDD">
        <w:trPr>
          <w:trHeight w:val="360"/>
        </w:trPr>
        <w:tc>
          <w:tcPr>
            <w:tcW w:w="212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5.Жендэрийн</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эрх тэгш байдлыг хангах тухай хуульд нийцүүлсэн эсэх</w:t>
            </w: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5.1.Жендэрийн үзэл баримтлалыг тусгасан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нөлөөгүй</w:t>
            </w:r>
          </w:p>
        </w:tc>
      </w:tr>
      <w:tr w:rsidR="00A2560C" w:rsidRPr="00D22D13" w:rsidTr="00195EDD">
        <w:trPr>
          <w:trHeight w:val="223"/>
        </w:trPr>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73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5.2.Эрэгтэй, эмэгтэй хүний тэгш эрх, тэгш боломж, тэгш хандлагын баталгааг бүрдүүлэх эсэх</w:t>
            </w:r>
          </w:p>
        </w:tc>
        <w:tc>
          <w:tcPr>
            <w:tcW w:w="960"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Тийм</w:t>
            </w:r>
          </w:p>
        </w:tc>
        <w:tc>
          <w:tcPr>
            <w:tcW w:w="993" w:type="dxa"/>
            <w:gridSpan w:val="3"/>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Үгүй</w:t>
            </w:r>
          </w:p>
        </w:tc>
        <w:tc>
          <w:tcPr>
            <w:tcW w:w="2827"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нөлөөгүй</w:t>
            </w:r>
          </w:p>
        </w:tc>
      </w:tr>
    </w:tbl>
    <w:p w:rsidR="00A2560C" w:rsidRPr="00D22D13" w:rsidRDefault="00A2560C" w:rsidP="00A2560C">
      <w:pPr>
        <w:shd w:val="clear" w:color="auto" w:fill="FFFFFF"/>
        <w:spacing w:after="150" w:line="270" w:lineRule="atLeas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p w:rsidR="00A2560C" w:rsidRPr="00D22D13" w:rsidRDefault="00A2560C" w:rsidP="00A2560C">
      <w:pPr>
        <w:shd w:val="clear" w:color="auto" w:fill="FFFFFF"/>
        <w:spacing w:after="150" w:line="270" w:lineRule="atLeast"/>
        <w:jc w:val="righ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Хүснэгт 2</w:t>
      </w:r>
    </w:p>
    <w:p w:rsidR="00A2560C" w:rsidRPr="00D22D13" w:rsidRDefault="00A2560C" w:rsidP="00A2560C">
      <w:pPr>
        <w:shd w:val="clear" w:color="auto" w:fill="FFFFFF"/>
        <w:spacing w:after="150" w:line="270" w:lineRule="atLeast"/>
        <w:jc w:val="center"/>
        <w:textAlignment w:val="top"/>
        <w:rPr>
          <w:rFonts w:eastAsia="Times New Roman" w:cs="Arial"/>
          <w:b/>
          <w:bCs/>
          <w:color w:val="333333"/>
          <w:sz w:val="20"/>
          <w:szCs w:val="20"/>
          <w:lang w:eastAsia="zh-CN" w:bidi="mn-Mong-CN"/>
        </w:rPr>
      </w:pPr>
      <w:r w:rsidRPr="00D22D13">
        <w:rPr>
          <w:rFonts w:eastAsia="Times New Roman" w:cs="Arial"/>
          <w:b/>
          <w:bCs/>
          <w:color w:val="333333"/>
          <w:sz w:val="20"/>
          <w:szCs w:val="20"/>
          <w:lang w:eastAsia="zh-CN" w:bidi="mn-Mong-CN"/>
        </w:rPr>
        <w:t>ЭДИЙН ЗАСАГТ ҮЗҮҮЛЭХ ҮР НӨЛӨӨ</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78"/>
        <w:gridCol w:w="2887"/>
        <w:gridCol w:w="992"/>
        <w:gridCol w:w="992"/>
        <w:gridCol w:w="2751"/>
      </w:tblGrid>
      <w:tr w:rsidR="00A2560C" w:rsidRPr="00D22D13" w:rsidTr="00195EDD">
        <w:trPr>
          <w:trHeight w:val="429"/>
        </w:trPr>
        <w:tc>
          <w:tcPr>
            <w:tcW w:w="197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Үзүүлэх үр</w:t>
            </w:r>
          </w:p>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нөлөө</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Холбогдох асуулт</w:t>
            </w:r>
          </w:p>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Хариулт</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Тайлбар</w:t>
            </w:r>
          </w:p>
        </w:tc>
      </w:tr>
      <w:tr w:rsidR="00A2560C" w:rsidRPr="00D22D13" w:rsidTr="00195EDD">
        <w:trPr>
          <w:trHeight w:val="420"/>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1.Дэлхийн зах зээл дээр өрсөлдөх чадвар</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c>
          <w:tcPr>
            <w:tcW w:w="2887"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1.1.Дотоодын аж ахуйн нэгж болон гадаадын хөрөнгө оруулалттай аж ахуйн нэгж хоорондын өрсөлдөөнд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35" o:spid="_x0000_s118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mx8g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O3lmx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36" o:spid="_x0000_s118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y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P1WAc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Бүтээгдэхүүний чанар сайжирна</w:t>
            </w:r>
          </w:p>
        </w:tc>
      </w:tr>
      <w:tr w:rsidR="00A2560C" w:rsidRPr="00D22D13" w:rsidTr="00195EDD">
        <w:trPr>
          <w:trHeight w:val="3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37" o:spid="_x0000_s118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u4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7FPLu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38" o:spid="_x0000_s118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EA8g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O5jEA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r>
      <w:tr w:rsidR="00A2560C" w:rsidRPr="00D22D13" w:rsidTr="00195EDD">
        <w:trPr>
          <w:trHeight w:val="70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1.2.Хил дамнасан хөрөнгө оруулалтын шилжилт хөдөлгөөнд нөлөө үзүүлэх эсэх (эдийн засгийн байршил өөрчлөгдөхийг оролцуулан)</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39" o:spid="_x0000_s118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rK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eB6y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0" o:spid="_x0000_s118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p5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AOPLp5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67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1.3.Дэлхийн зах зээл дээрх таагүй нөлөөллийг монголын зах зээлд орж ирэхээс хамгаалахад нөлөөлж чадах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1" o:spid="_x0000_s118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Gz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0QYcdJAkyZPRrjcKA4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3Trxs/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42" o:spid="_x0000_s118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02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4QYcdJAkyZPRrjcKI4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6TddN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6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2.Дотоодын зах зээлийн өрсөлдөх чадвар болон тогтвортой байдал</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2.1.Хэрэглэгчдийн шийдвэр гаргах боломжийг бууруулах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3" o:spid="_x0000_s118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b88Q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4" o:spid="_x0000_s117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Ak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ycYcdJAkyZPRrjcKI4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8uEwJ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Хэрэглэгчийн шийдвэр гаргах боломжийг бууруулахгүй</w:t>
            </w:r>
          </w:p>
        </w:tc>
      </w:tr>
      <w:tr w:rsidR="00A2560C" w:rsidRPr="00D22D13" w:rsidTr="00195EDD">
        <w:trPr>
          <w:trHeight w:val="36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2.2.Хязгаарлагдмал өрсөлдөөний улмаас үнийн хөөрөгдлийг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5" o:spid="_x0000_s117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vu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rg9ScdKASJMnI1xuFPcxKq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Ied77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6" o:spid="_x0000_s117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It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w8x4qSBJk2ejHC5UTzA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UGyiL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72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2.3.Зах зээлд шинээр орж ирж байгаа аж ахуйн нэгжид бэрхшээл, хүндрэл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7" o:spid="_x0000_s117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nn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w8w4qSBJk2ejHC5UTzE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g2rp5/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8" o:spid="_x0000_s117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Nf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rt/HiJMGRJo8GeFyoxjkK6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4d8TX/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24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2.4.Зах зээлд шинээр монополийг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49" o:spid="_x0000_s117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iV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8cYcdJAkyZPRrjcKE4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MtlYl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50" o:spid="_x0000_s117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qK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9VzqK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Монопол бий болохгүй</w:t>
            </w:r>
          </w:p>
        </w:tc>
      </w:tr>
      <w:tr w:rsidR="00A2560C" w:rsidRPr="00D22D13" w:rsidTr="00195EDD">
        <w:trPr>
          <w:trHeight w:val="40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3.Аж ахуйн нэгжийн үйлдвэрлэлийн болон захиргааны зардал</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3.1.Зохицуулалтын хувилбарыг хэрэгжүүлснээр аж ахуйн нэгжид шинээр зардал үүсэх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1" o:spid="_x0000_s117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FA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rlFxQ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2" o:spid="_x0000_s117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3F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mlzdx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ААН-үүдэд чанарын хяналт хийх зардал гарна</w:t>
            </w:r>
          </w:p>
        </w:tc>
      </w:tr>
      <w:tr w:rsidR="00A2560C" w:rsidRPr="00D22D13" w:rsidTr="00195EDD">
        <w:trPr>
          <w:trHeight w:val="45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3.2.Санхүүжилтийн эх үүсвэр олж авахад нөлөө </w:t>
            </w:r>
            <w:r w:rsidRPr="00D22D13">
              <w:rPr>
                <w:rFonts w:eastAsia="Times New Roman" w:cs="Arial"/>
                <w:color w:val="333333"/>
                <w:sz w:val="18"/>
                <w:szCs w:val="18"/>
                <w:lang w:eastAsia="zh-CN" w:bidi="mn-Mong-CN"/>
              </w:rPr>
              <w:lastRenderedPageBreak/>
              <w:t>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3" o:spid="_x0000_s117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YP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JWpYP8gIAAAkG&#10;AAAOAAAAAAAAAAAAAAAAAC4CAABkcnMvZTJvRG9jLnhtbFBLAQItABQABgAIAAAAIQD5PJYA2gAA&#10;AAMBAAAPAAAAAAAAAAAAAAAAAEwFAABkcnMvZG93bnJldi54bWxQSwUGAAAAAAQABADzAAAAUwYA&#10;AAAA&#10;" filled="f" stroked="f">
                  <o:lock v:ext="edit" aspectratio="t"/>
                  <w10:wrap type="none"/>
                  <w10:anchorlock/>
                </v:rect>
              </w:pict>
            </w:r>
            <w:r w:rsidRPr="00614B45">
              <w:rPr>
                <w:rFonts w:eastAsia="Times New Roman" w:cs="Arial"/>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4" o:spid="_x0000_s116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A7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xOMOGmgSZMnI1xu1I8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mikgO/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r>
      <w:tr w:rsidR="00A2560C" w:rsidRPr="00D22D13" w:rsidTr="00195EDD">
        <w:trPr>
          <w:trHeight w:val="42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3.3.Зах зээлээс тодорхой бараа бүтээгдэхүүнийг худалдан авахад хүргэх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5" o:spid="_x0000_s116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vx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gapOGlApMmTES436vcxKq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SS9r8f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b/>
                <w:color w:val="333333"/>
                <w:sz w:val="18"/>
                <w:szCs w:val="18"/>
                <w:lang w:eastAsia="zh-CN" w:bidi="mn-Mong-CN"/>
              </w:rPr>
            </w:pPr>
            <w:r w:rsidRPr="00BF7AE8">
              <w:rPr>
                <w:rFonts w:eastAsia="Times New Roman" w:cs="Arial"/>
                <w:b/>
                <w:noProof/>
                <w:color w:val="333333"/>
                <w:sz w:val="18"/>
                <w:szCs w:val="18"/>
                <w:lang w:val="mn-MN" w:eastAsia="mn-MN"/>
              </w:rPr>
            </w:r>
            <w:r>
              <w:rPr>
                <w:rFonts w:eastAsia="Times New Roman" w:cs="Arial"/>
                <w:b/>
                <w:noProof/>
                <w:color w:val="333333"/>
                <w:sz w:val="18"/>
                <w:szCs w:val="18"/>
                <w:lang w:eastAsia="mn-MN"/>
              </w:rPr>
              <w:pict>
                <v:rect id="AutoShape 56" o:spid="_x0000_s116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Iy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4cYcdJAkyZPRrjcqD/A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OKSyMv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r>
      <w:tr w:rsidR="00A2560C" w:rsidRPr="00D22D13" w:rsidTr="00195EDD">
        <w:trPr>
          <w:trHeight w:val="40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3.4.Бараа бүтээгдэхүүний борлуулалтад ямар нэг хязгаарлалт, эсхүл хориг тавих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7" o:spid="_x0000_s116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n4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wcYcdJAkyZPRrjcqD/E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66L5+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8" o:spid="_x0000_s116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A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u5jxEkDIk2ejHC5UR/kK6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iRcDQ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40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3.5.Аж ахуйн нэгжийг үйл ажиллагаагаа зогсооход хүргэх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59" o:spid="_x0000_s116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K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WhFIi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0" o:spid="_x0000_s116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H8Q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Шаардлага хангахгйү бүтээгдэхүүн борлуулах тохиолдолд хяналтын байгууллагад шилжүүлнэ</w:t>
            </w:r>
          </w:p>
        </w:tc>
      </w:tr>
      <w:tr w:rsidR="00A2560C" w:rsidRPr="00D22D13" w:rsidTr="00195EDD">
        <w:trPr>
          <w:trHeight w:val="675"/>
        </w:trPr>
        <w:tc>
          <w:tcPr>
            <w:tcW w:w="197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4.Мэдээлэх үүргийн улмаас үүсч байгаа захиргааны зардлын ачаалал</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4.1.Хуулийн этгээдэд захиргааны шинж чанартай нэмэлт зардал (Тухайлбал, мэдээлэх, тайлан гаргах г.м)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61" o:spid="_x0000_s116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CN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yOMOGmgSZMnI1xuNAg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DarQj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2" o:spid="_x0000_s116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wI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0OMOGmgSZMnI1xuNIg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Oad8C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Pr>
                <w:rFonts w:eastAsia="Times New Roman" w:cs="Arial"/>
                <w:color w:val="333333"/>
                <w:sz w:val="18"/>
                <w:szCs w:val="18"/>
                <w:lang w:eastAsia="zh-CN" w:bidi="mn-Mong-CN"/>
              </w:rPr>
              <w:t>Чанарын хяналт хийлгэх график гаргана</w:t>
            </w:r>
          </w:p>
        </w:tc>
      </w:tr>
      <w:tr w:rsidR="00A2560C" w:rsidRPr="00D22D13" w:rsidTr="00195EDD">
        <w:trPr>
          <w:trHeight w:val="64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5.Өмчлөх эрх</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5.1.Өмчлөх эрхийг (үл хөдлөх, хөдлөх эд хөрөнгө, эдийн бус баялаг зэргийг) хөндсөн зохицуулалт бий болох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3" o:spid="_x0000_s116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fC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qoTfC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40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5.2.Өмчлөх эрх олж авах, шилжүүлэх болон хэрэгжүүлэхэд хязгаарлалт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5" o:spid="_x0000_s115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rS8g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GNwrS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6" o:spid="_x0000_s115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MR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97zTE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60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5.3.Оюуны өмчийн (патент, барааны тэмдэг, зохиогчийн эрх зэрэг) эрхийг хөндсөн зохицуулалт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7" o:spid="_x0000_s115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jb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JLqY2/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 xml:space="preserve">        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360"/>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6.Инноваци болон судалгаа шинжилгээ</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6.1.Судалгаа шинжилгээ, нээлт хийх, шинэ бүтээл гаргах асуудлыг дэмжих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69" o:spid="_x0000_s115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mp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lQkpq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70" o:spid="_x0000_s115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u2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ah0u2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нөлөөгүй</w:t>
            </w:r>
          </w:p>
        </w:tc>
      </w:tr>
      <w:tr w:rsidR="00A2560C" w:rsidRPr="00D22D13" w:rsidTr="00195EDD">
        <w:trPr>
          <w:trHeight w:val="223"/>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6.2.Үйлдвэрлэлийн шинэ технологи болон шинэ бүтээгдэхүүн нэвтрүүлэх, дэлгэрүүлэхийг илүү хялбар болгох эсэх </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71" o:spid="_x0000_s115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B88w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CYEAf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22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7.Хэрэглэгч болон гэр бүлийн төсөв</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7.1.Хэрэглээний үнийн түвшинд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73" o:spid="_x0000_s115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cz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uiucz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74" o:spid="_x0000_s115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H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xKMOGmgSZMnI1xuNIw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PflRB/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46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7.2.Хэрэглэгчдийн хувьд дотоодын зах зээлийг ашиглах боломж 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75" o:spid="_x0000_s115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N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gKpOGlApMmTES43GvYxKq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7v8az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76" o:spid="_x0000_s115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MO8g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fdMMO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33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7.3.Хэрэглэгчдийн эрх ашигт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77" o:spid="_x0000_s114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jE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wYYcdJAkyZPRrjcaDjE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THKIx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78" o:spid="_x0000_s114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J89A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oYcdJAkyZPRrjcaAjtK6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TB&#10;z07OkfQLbdDpY7NPtJG0YQamUs2aDI8Ol0hqHTjnhWutIazu1ielsPSPpYB27xvt/Got2rl/JYpn&#10;sKsSYCdwHsxPWFRCfcOohVmUYf31iSiKUf2eg+WTMI7t8HKbuD+MYKNOI6vTCOE5QGXYYNQtp6Yb&#10;eE9SsXUFmUJXGC7sOy+Zs7B9Qh2r3eOCeeOU7Gajfeine3frOMHHvwA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C7Hcnz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94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7.4.Хувь хүний/гэр бүлийн санхүүгийн байдалд (шууд буюу урт хугацааны туршид)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79" o:spid="_x0000_s114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m28g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2KMOGmgSZMnI1xuNEw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EngqeBMl3mIwGnrxIu57yTAYeUGYvEkGQZzEs8W5pGvG6b9LQm2Gk37U&#10;d106If1CG3T62Oyzaw0zMJVq1mR4dLhEUuvAOS9caw1hdbc+KYWlfywFtHvfaOdXa9HO/StRPINd&#10;lQA7gfNgfsKiEuobRi3Mogzrr09EUYzq9xwsn4RxbIeX28T9YQQbdRpZnUYIzwEqwwajbjk13cB7&#10;koqtK8gUusJwYd95yZyF7RPqWO0eF8wbp2Q3G+1DP927W8cJPv4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9wTm2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0" o:spid="_x0000_s114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5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AA3t/5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6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8.Тодорхой бүс нутаг, салбарууд</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8.1.Тодорхой бүс нутагт буюу тодорхой нэг чиглэлд ажлын байрыг шинээр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1" o:spid="_x0000_s114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Qz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yKMOGmgSZMnI1xuNAo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09iUM/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2" o:spid="_x0000_s114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i2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0KMOGmgSZMnI1xuNIo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59U4t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49"/>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8.2.Тодорхой бүс нутагт буюу тодорхой нэг чиглэлд ажлын байр багасгах чиглэлээр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       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84" o:spid="_x0000_s114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Wk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xOMOGmgSZMnI1xuNIox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ANVp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0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8.3.Жижиг, дунд үйлдвэр, эсхүл аль нэг салбарт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85" o:spid="_x0000_s114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5u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gSpOGlApMmTES43GvUxKq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LwUeb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6" o:spid="_x0000_s114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et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4cYcdJAkyZPRrjcaDTA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o7Hr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Хуурамч бүтээгдэхүүний үйлдвэрлэл багасна</w:t>
            </w:r>
          </w:p>
        </w:tc>
      </w:tr>
      <w:tr w:rsidR="00A2560C" w:rsidRPr="00D22D13" w:rsidTr="00195EDD">
        <w:trPr>
          <w:trHeight w:val="240"/>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9.Төрийн захиргааны байгууллага</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9.1.Улсын төсөвт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7" o:spid="_x0000_s114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xn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wcYcdJAkyZPRrjcaDTEqKA6h4pN0+WjhkYvbx5vP7778DNcTqS0OpfXIif18oE2ctloUZmmzmsm&#10;w2UQLu3iM2vImgbBRU/ytS14K3UKee/lnbIl0xIAvmjExbQifE0nWkLbgBDQ2R8pJdqKkgKUhxbC&#10;P8OwGw1oaNXeiAIEEB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w7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jYiMZ/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b/>
                <w:color w:val="333333"/>
                <w:sz w:val="18"/>
                <w:szCs w:val="18"/>
                <w:lang w:eastAsia="zh-CN" w:bidi="mn-Mong-CN"/>
              </w:rPr>
            </w:pPr>
            <w:r w:rsidRPr="00BF7AE8">
              <w:rPr>
                <w:rFonts w:eastAsia="Times New Roman" w:cs="Arial"/>
                <w:b/>
                <w:noProof/>
                <w:color w:val="333333"/>
                <w:sz w:val="18"/>
                <w:szCs w:val="18"/>
                <w:lang w:val="mn-MN" w:eastAsia="mn-MN"/>
              </w:rPr>
            </w:r>
            <w:r>
              <w:rPr>
                <w:rFonts w:eastAsia="Times New Roman" w:cs="Arial"/>
                <w:b/>
                <w:noProof/>
                <w:color w:val="333333"/>
                <w:sz w:val="18"/>
                <w:szCs w:val="18"/>
                <w:lang w:eastAsia="mn-MN"/>
              </w:rPr>
              <w:pict>
                <v:rect id="AutoShape 88" o:spid="_x0000_s113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bf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uxjxEkDIk2ejHC50QjkK6jOoWPTdPmoQejlzePtx3cffobLiZSW5/Ja5KRePtBGLhstKtPUec1k&#10;uAzCpV18Zg1Z0yC46Em+tg1vpU4h7728U7ZlWgLAF424mFaEr+lES5ANCoJy9kdKibaipADmoYXw&#10;zzDsRgMaWrU3ogACBA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r7z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7z123/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tc>
      </w:tr>
      <w:tr w:rsidR="00A2560C" w:rsidRPr="00D22D13" w:rsidTr="00195EDD">
        <w:trPr>
          <w:trHeight w:val="67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9.2.Шинээр төрийн байгууллага байгуулах, эсхүл төрийн байгууллагад бүтцийн өөрчлөлт хийх шаардлага тавигдах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89" o:spid="_x0000_s113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0V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2OMOGmgSZMnI1xuNEowKqjOoWLTdPmoodHLm8fbj+8+/AyXEymtzuW1yEm9fKCNXDZaVKap85rJ&#10;cBmES7v4zBqypkFw0ZN8bQveSp1C3nt5p2zJtASALxpxMa0IX9OJltA2IAR09kdKibaipADloYXw&#10;zzDsRgMaWrU3ogABBA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O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PDs9FfMCAAAJ&#10;BgAADgAAAAAAAAAAAAAAAAAuAgAAZHJzL2Uyb0RvYy54bWxQSwECLQAUAAYACAAAACEA+TyWANoA&#10;AAADAQAADwAAAAAAAAAAAAAAAABNBQAAZHJzL2Rvd25yZXYueG1sUEsFBgAAAAAEAAQA8wAAAFQG&#10;AAAAAA==&#10;" filled="f" stroked="f">
                  <o:lock v:ext="edit" aspectratio="t"/>
                  <w10:wrap type="none"/>
                  <w10:anchorlock/>
                </v:rect>
              </w:pict>
            </w:r>
            <w:r w:rsidRPr="00614B45">
              <w:rPr>
                <w:rFonts w:eastAsia="Times New Roman" w:cs="Arial"/>
                <w:b/>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614B45" w:rsidRDefault="00A2560C" w:rsidP="00195EDD">
            <w:pPr>
              <w:spacing w:after="0" w:line="240" w:lineRule="auto"/>
              <w:textAlignment w:val="top"/>
              <w:rPr>
                <w:rFonts w:eastAsia="Times New Roman" w:cs="Arial"/>
                <w:bCs/>
                <w:color w:val="333333"/>
                <w:sz w:val="18"/>
                <w:szCs w:val="18"/>
                <w:lang w:eastAsia="zh-CN" w:bidi="mn-Mong-CN"/>
              </w:rPr>
            </w:pPr>
            <w:r w:rsidRPr="00614B45">
              <w:rPr>
                <w:rFonts w:eastAsia="Times New Roman" w:cs="Arial"/>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Чанарын хяналт тавихад ачаалал ихдэх учир төрийн байгууллагын хувьд орон тоо нэмэх асуудал үүснэ</w:t>
            </w:r>
          </w:p>
        </w:tc>
      </w:tr>
      <w:tr w:rsidR="00A2560C" w:rsidRPr="00D22D13" w:rsidTr="00195EDD">
        <w:trPr>
          <w:trHeight w:val="42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9.3.Төрийн байгууллагад захиргааны шинэ чиг үүрэг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91" o:spid="_x0000_s113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gsxTA8gIAAAkG&#10;AAAOAAAAAAAAAAAAAAAAAC4CAABkcnMvZTJvRG9jLnhtbFBLAQItABQABgAIAAAAIQD5PJYA2gAA&#10;AAMBAAAPAAAAAAAAAAAAAAAAAEwFAABkcnMvZG93bnJldi54bWxQSwUGAAAAAAQABADzAAAAUwYA&#10;AAAA&#10;" filled="f" stroked="f">
                  <o:lock v:ext="edit" aspectratio="t"/>
                  <w10:wrap type="none"/>
                  <w10:anchorlock/>
                </v:rect>
              </w:pict>
            </w:r>
            <w:r w:rsidRPr="00C861A1">
              <w:rPr>
                <w:rFonts w:eastAsia="Times New Roman" w:cs="Arial"/>
                <w:b/>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92" o:spid="_x0000_s113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UvrhF8gIAAAkG&#10;AAAOAAAAAAAAAAAAAAAAAC4CAABkcnMvZTJvRG9jLnhtbFBLAQItABQABgAIAAAAIQD5PJYA2gAA&#10;AAMBAAAPAAAAAAAAAAAAAAAAAEwFAABkcnMvZG93bnJldi54bWxQSwUGAAAAAAQABADzAAAAUwYA&#10;AAAA&#10;" filled="f" stroked="f">
                  <o:lock v:ext="edit" aspectratio="t"/>
                  <w10:wrap type="none"/>
                  <w10:anchorlock/>
                </v:rect>
              </w:pict>
            </w:r>
            <w:r w:rsidRPr="00C861A1">
              <w:rPr>
                <w:rFonts w:eastAsia="Times New Roman" w:cs="Arial"/>
                <w:bCs/>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Бүтэцэд өөрчлөлт орно</w:t>
            </w:r>
          </w:p>
        </w:tc>
      </w:tr>
      <w:tr w:rsidR="00A2560C" w:rsidRPr="00D22D13" w:rsidTr="00195EDD">
        <w:trPr>
          <w:trHeight w:val="495"/>
        </w:trPr>
        <w:tc>
          <w:tcPr>
            <w:tcW w:w="1978"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10.Макро эдийн засгийн хүрээнд</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10.1.Эдийн засгийн өсөлт болон ажил эрхлэлтийн байдалд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93" o:spid="_x0000_s113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OP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HuPOP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94" o:spid="_x0000_s113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W7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lMtFu/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 Төсвийн </w:t>
            </w:r>
            <w:r>
              <w:rPr>
                <w:rFonts w:eastAsia="Times New Roman" w:cs="Arial"/>
                <w:color w:val="333333"/>
                <w:sz w:val="18"/>
                <w:szCs w:val="18"/>
                <w:lang w:eastAsia="zh-CN" w:bidi="mn-Mong-CN"/>
              </w:rPr>
              <w:t>зардал гарна</w:t>
            </w:r>
          </w:p>
        </w:tc>
      </w:tr>
      <w:tr w:rsidR="00A2560C" w:rsidRPr="00D22D13" w:rsidTr="00195EDD">
        <w:trPr>
          <w:trHeight w:val="360"/>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10.2.Хөрөнгө оруулалтын нөхцөлийг сайжруулах, зах зээлийн тогтвортой хөгжлийг дэмжих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95" o:spid="_x0000_s113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5x8g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HzQ5x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96" o:spid="_x0000_s113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ey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NkbXs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Эерэг нөлөө үзүүлнэ</w:t>
            </w:r>
          </w:p>
        </w:tc>
      </w:tr>
      <w:tr w:rsidR="00A2560C" w:rsidRPr="00D22D13" w:rsidTr="00195EDD">
        <w:trPr>
          <w:trHeight w:val="135"/>
        </w:trPr>
        <w:tc>
          <w:tcPr>
            <w:tcW w:w="19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10.3.Инфляци нэмэгдэх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C861A1" w:rsidRDefault="00A2560C" w:rsidP="00195EDD">
            <w:pPr>
              <w:spacing w:after="0" w:line="240" w:lineRule="auto"/>
              <w:textAlignment w:val="top"/>
              <w:rPr>
                <w:rFonts w:eastAsia="Times New Roman" w:cs="Arial"/>
                <w:bCs/>
                <w:color w:val="333333"/>
                <w:sz w:val="18"/>
                <w:szCs w:val="18"/>
                <w:lang w:eastAsia="zh-CN" w:bidi="mn-Mong-CN"/>
              </w:rPr>
            </w:pPr>
            <w:r w:rsidRPr="00BF7AE8">
              <w:rPr>
                <w:rFonts w:eastAsia="Times New Roman" w:cs="Arial"/>
                <w:bCs/>
                <w:noProof/>
                <w:color w:val="333333"/>
                <w:sz w:val="18"/>
                <w:szCs w:val="18"/>
                <w:lang w:val="mn-MN" w:eastAsia="mn-MN"/>
              </w:rPr>
            </w:r>
            <w:r>
              <w:rPr>
                <w:rFonts w:eastAsia="Times New Roman" w:cs="Arial"/>
                <w:bCs/>
                <w:noProof/>
                <w:color w:val="333333"/>
                <w:sz w:val="18"/>
                <w:szCs w:val="18"/>
                <w:lang w:eastAsia="mn-MN"/>
              </w:rPr>
              <w:pict>
                <v:rect id="AutoShape 97" o:spid="_x0000_s113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x4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5UCcePMCAAAJ&#10;BgAADgAAAAAAAAAAAAAAAAAuAgAAZHJzL2Uyb0RvYy54bWxQSwECLQAUAAYACAAAACEA+TyWANoA&#10;AAADAQAADwAAAAAAAAAAAAAAAABNBQAAZHJzL2Rvd25yZXYueG1sUEsFBgAAAAAEAAQA8wAAAFQG&#10;AAAAAA==&#10;" filled="f" stroked="f">
                  <o:lock v:ext="edit" aspectratio="t"/>
                  <w10:wrap type="none"/>
                  <w10:anchorlock/>
                </v:rect>
              </w:pict>
            </w:r>
            <w:r w:rsidRPr="00C861A1">
              <w:rPr>
                <w:rFonts w:eastAsia="Times New Roman" w:cs="Arial"/>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C861A1" w:rsidRDefault="00A2560C" w:rsidP="00195EDD">
            <w:pPr>
              <w:spacing w:after="0" w:line="240" w:lineRule="auto"/>
              <w:textAlignment w:val="top"/>
              <w:rPr>
                <w:rFonts w:eastAsia="Times New Roman" w:cs="Arial"/>
                <w:b/>
                <w:color w:val="333333"/>
                <w:sz w:val="18"/>
                <w:szCs w:val="18"/>
                <w:lang w:eastAsia="zh-CN" w:bidi="mn-Mong-CN"/>
              </w:rPr>
            </w:pPr>
            <w:r w:rsidRPr="00BF7AE8">
              <w:rPr>
                <w:rFonts w:eastAsia="Times New Roman" w:cs="Arial"/>
                <w:b/>
                <w:noProof/>
                <w:color w:val="333333"/>
                <w:sz w:val="18"/>
                <w:szCs w:val="18"/>
                <w:lang w:val="mn-MN" w:eastAsia="mn-MN"/>
              </w:rPr>
            </w:r>
            <w:r>
              <w:rPr>
                <w:rFonts w:eastAsia="Times New Roman" w:cs="Arial"/>
                <w:b/>
                <w:noProof/>
                <w:color w:val="333333"/>
                <w:sz w:val="18"/>
                <w:szCs w:val="18"/>
                <w:lang w:eastAsia="mn-MN"/>
              </w:rPr>
              <w:pict>
                <v:rect id="AutoShape 98" o:spid="_x0000_s113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bA8g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H9WbA8gIAAAkG&#10;AAAOAAAAAAAAAAAAAAAAAC4CAABkcnMvZTJvRG9jLnhtbFBLAQItABQABgAIAAAAIQD5PJYA2gAA&#10;AAMBAAAPAAAAAAAAAAAAAAAAAEwFAABkcnMvZG93bnJldi54bWxQSwUGAAAAAAQABADzAAAAUwYA&#10;AAAA&#10;" filled="f" stroked="f">
                  <o:lock v:ext="edit" aspectratio="t"/>
                  <w10:wrap type="none"/>
                  <w10:anchorlock/>
                </v:rect>
              </w:pict>
            </w:r>
            <w:r w:rsidRPr="00C861A1">
              <w:rPr>
                <w:rFonts w:eastAsia="Times New Roman" w:cs="Arial"/>
                <w:b/>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нөлөө үзүүл</w:t>
            </w:r>
            <w:r>
              <w:rPr>
                <w:rFonts w:eastAsia="Times New Roman" w:cs="Arial"/>
                <w:color w:val="333333"/>
                <w:sz w:val="18"/>
                <w:szCs w:val="18"/>
                <w:lang w:eastAsia="zh-CN" w:bidi="mn-Mong-CN"/>
              </w:rPr>
              <w:t>эхгүй</w:t>
            </w:r>
          </w:p>
        </w:tc>
      </w:tr>
      <w:tr w:rsidR="00A2560C" w:rsidRPr="00D22D13" w:rsidTr="00195EDD">
        <w:tc>
          <w:tcPr>
            <w:tcW w:w="1978"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11.Олон улсын харилцаа</w:t>
            </w:r>
          </w:p>
        </w:tc>
        <w:tc>
          <w:tcPr>
            <w:tcW w:w="2887"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11.1.Монгол Улсын олон улсын гэрээтэй нийцэж байгаа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99" o:spid="_x0000_s112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0K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VPMtC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0" o:spid="_x0000_s112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AZbRn/8gIAAAo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75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байдлаар зөрчилдөхгүй</w:t>
            </w:r>
          </w:p>
        </w:tc>
      </w:tr>
    </w:tbl>
    <w:p w:rsidR="00A2560C" w:rsidRPr="00D22D13" w:rsidRDefault="00A2560C" w:rsidP="00A2560C">
      <w:pPr>
        <w:shd w:val="clear" w:color="auto" w:fill="FFFFFF"/>
        <w:spacing w:after="150" w:line="270" w:lineRule="atLeas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p w:rsidR="00A2560C" w:rsidRPr="00D22D13" w:rsidRDefault="00A2560C" w:rsidP="00A2560C">
      <w:pPr>
        <w:shd w:val="clear" w:color="auto" w:fill="FFFFFF"/>
        <w:spacing w:after="150" w:line="270" w:lineRule="atLeast"/>
        <w:jc w:val="righ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Хүснэгт 3</w:t>
      </w:r>
    </w:p>
    <w:p w:rsidR="00A2560C" w:rsidRPr="00D22D13" w:rsidRDefault="00A2560C" w:rsidP="00A2560C">
      <w:pPr>
        <w:shd w:val="clear" w:color="auto" w:fill="FFFFFF"/>
        <w:spacing w:after="150" w:line="270" w:lineRule="atLeast"/>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НИЙГЭМД ҮЗҮҮЛЭХ ҮР НӨЛӨӨ</w:t>
      </w:r>
    </w:p>
    <w:tbl>
      <w:tblPr>
        <w:tblW w:w="94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30"/>
        <w:gridCol w:w="2835"/>
        <w:gridCol w:w="992"/>
        <w:gridCol w:w="992"/>
        <w:gridCol w:w="2631"/>
      </w:tblGrid>
      <w:tr w:rsidR="00A2560C" w:rsidRPr="00D22D13" w:rsidTr="00195EDD">
        <w:tc>
          <w:tcPr>
            <w:tcW w:w="20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Үзүүлэх үр мнөлөө</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Холбогдох асуулт </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Хариулт</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Тайлбар</w:t>
            </w:r>
          </w:p>
        </w:tc>
      </w:tr>
      <w:tr w:rsidR="00A2560C" w:rsidRPr="00D22D13" w:rsidTr="00195EDD">
        <w:trPr>
          <w:trHeight w:val="30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1.Ажил эрхлэлтийн байдал, хөдөлмөрийн зах зээл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1.1.Шинээр ажлын байр бий болох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1" o:spid="_x0000_s112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Keksjr0AgAA&#10;Cg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02" o:spid="_x0000_s112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CT4P6/0AgAA&#10;Cg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9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1.2.Шууд болон шууд бусаар ажлын байрны цомхотгол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3" o:spid="_x0000_s112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aMZRq8gIAAAo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04" o:spid="_x0000_s112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0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FsM/9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67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1.3.Тодорхой ажил мэргэжлийн хүмүүс болон хувиараа хөдөлмөр эрхлэгчдэд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5" o:spid="_x0000_s112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Qx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qAqUMfMCAAAJ&#10;BgAADgAAAAAAAAAAAAAAAAAuAgAAZHJzL2Uyb0RvYy54bWxQSwECLQAUAAYACAAAACEA+TyWANoA&#10;AAADAQAADwAAAAAAAAAAAAAAAABNBQAAZHJzL2Rvd25yZXYueG1sUEsFBgAAAAAEAAQA8wAAAFQG&#10;AAAAAA==&#10;" filled="f" stroked="f">
                  <o:lock v:ext="edit" aspectratio="t"/>
                  <w10:wrap type="none"/>
                  <w10:anchorlock/>
                </v:rect>
              </w:pict>
            </w:r>
            <w:r w:rsidRPr="00213142">
              <w:rPr>
                <w:rFonts w:eastAsia="Times New Roman" w:cs="Arial"/>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6" o:spid="_x0000_s112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mi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spbpovMCAAAJ&#10;BgAADgAAAAAAAAAAAAAAAAAuAgAAZHJzL2Uyb0RvYy54bWxQSwECLQAUAAYACAAAACEA+TyWANoA&#10;AAADAQAADwAAAAAAAAAAAAAAAABNBQAAZHJzL2Rvd25yZXYueG1sUEsFBgAAAAAEAAQA8wAAAFQG&#10;AAAAAA==&#10;" filled="f" stroked="f">
                  <o:lock v:ext="edit" aspectratio="t"/>
                  <w10:wrap type="none"/>
                  <w10:anchorlock/>
                </v:rect>
              </w:pict>
            </w:r>
            <w:r w:rsidRPr="00213142">
              <w:rPr>
                <w:rFonts w:eastAsia="Times New Roman" w:cs="Arial"/>
                <w:b/>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Тодорхой үйл ажиллагаа эрхлэгчдэд нөлөө үзүүлнэ</w:t>
            </w:r>
          </w:p>
        </w:tc>
      </w:tr>
      <w:tr w:rsidR="00A2560C" w:rsidRPr="00D22D13" w:rsidTr="00195EDD">
        <w:trPr>
          <w:trHeight w:val="223"/>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1.4.Тодорхой насны хүмүүсийн ажил эрхлэлтийн байдалд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7" o:spid="_x0000_s112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Jn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DF9CZ/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8" o:spid="_x0000_s112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nP8g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Zu5nP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Үйл ажиллагаа эрхлэгчдэд нөлөө үзүүлнэ</w:t>
            </w:r>
          </w:p>
        </w:tc>
      </w:tr>
      <w:tr w:rsidR="00A2560C" w:rsidRPr="00D22D13" w:rsidTr="00195EDD">
        <w:trPr>
          <w:trHeight w:val="27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2.Ажлын стандарт, хөдөлмөрлөх эрх</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2.1.Ажлын чанар, стандартад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09" o:spid="_x0000_s111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IK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Z3IyC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0" o:spid="_x0000_s111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I69A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CuQ8jr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Чанар сайжруулах арга хэмжээ авна</w:t>
            </w:r>
          </w:p>
        </w:tc>
      </w:tr>
      <w:tr w:rsidR="00A2560C" w:rsidRPr="00D22D13" w:rsidTr="00195EDD">
        <w:trPr>
          <w:trHeight w:val="54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2.2.Ажилчдын эрүүл мэнд, хөдөлмөрийн аюулгүй байдалд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1" o:spid="_x0000_s111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n/8g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VWVn/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12" o:spid="_x0000_s111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Rq8g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AWBdRq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нөлөөгүй</w:t>
            </w:r>
          </w:p>
        </w:tc>
      </w:tr>
      <w:tr w:rsidR="00A2560C" w:rsidRPr="00D22D13" w:rsidTr="00195EDD">
        <w:trPr>
          <w:trHeight w:val="54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2.3.Ажилчдын эрх, үүрэгт шууд болон шууд бусаар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3" o:spid="_x0000_s111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v9A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KjMf6/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14" o:spid="_x0000_s111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PY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xQjQVuo0eTBSu8aEZJg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VPYj2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нөлөөгүй</w:t>
            </w:r>
          </w:p>
        </w:tc>
      </w:tr>
      <w:tr w:rsidR="00A2560C" w:rsidRPr="00D22D13" w:rsidTr="00195EDD">
        <w:trPr>
          <w:trHeight w:val="24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2.4.Шинээр ажлын стандарт гаргах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5" o:spid="_x0000_s111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gd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I6iUoC3UaPJgpXeNCOlj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6j+IH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16" o:spid="_x0000_s111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O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8KP1j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Нөлөөгүй</w:t>
            </w:r>
          </w:p>
        </w:tc>
      </w:tr>
      <w:tr w:rsidR="00A2560C" w:rsidRPr="00D22D13" w:rsidTr="00195EDD">
        <w:trPr>
          <w:trHeight w:val="66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2.5.Ажлын байранд технологийн шинэчлэлийг хэрэгжүүлэхтэй холбогдсон өөрчлөлт бий болгох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7" o:spid="_x0000_s111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5L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TmpeS/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8" o:spid="_x0000_s111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Xj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z5GgrZQo8mDld41IgTKVz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m46F4/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нөлөөгүй</w:t>
            </w:r>
          </w:p>
        </w:tc>
      </w:tr>
      <w:tr w:rsidR="00A2560C" w:rsidRPr="00D22D13" w:rsidTr="00195EDD">
        <w:trPr>
          <w:trHeight w:val="63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3.Нийгмийн тодорхой бүлгийг хамгаалах асуудал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3.1.Шууд болон шууд бусаар тэгш бус байдал үүсгэх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19" o:spid="_x0000_s110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4m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wQjQVuo0eTBSu8aEZJi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JUcuJ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20" o:spid="_x0000_s110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E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ill/E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Нөлөөлөхгүй</w:t>
            </w:r>
          </w:p>
        </w:tc>
      </w:tr>
      <w:tr w:rsidR="00A2560C" w:rsidRPr="00D22D13" w:rsidTr="00195EDD">
        <w:trPr>
          <w:trHeight w:val="97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1" o:spid="_x0000_s110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B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oxgjQVuo0eTBSu8akZhg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HF/0A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2" o:spid="_x0000_s110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mU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I4KRoC3UaPJgpXeNSBxj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S20xf4RzZwC56L0pbWUN5v9USpc+IdUQLl3hfZ6dRLdqH8ly2eQ&#10;q5YgJ1AezE/Y1FJ/w6iDWZRj8/WBaoZR816A5FOSJG54+UPSH8Zw0MeW1bGFigKgcmwx2myndjPw&#10;HpTm6xo8EZ8YIV2jV9xL2LXQJqptc8G88Uy2s9E1+vHZvzpM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nwN5l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Нөлөөлөхгүй</w:t>
            </w:r>
          </w:p>
        </w:tc>
      </w:tr>
      <w:tr w:rsidR="00A2560C" w:rsidRPr="00D22D13" w:rsidTr="00195EDD">
        <w:trPr>
          <w:trHeight w:val="2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3.3.Гадаадын иргэдэд илэрхий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3" o:spid="_x0000_s110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JR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IcrSU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4" o:spid="_x0000_s110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Il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YYIRJw3UaPJkhHONwijG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L9BG+ixFsMRkMvXsR9LxkGIy8IkzfJIIiTeLY4p3TNOP13SqjNcNKP&#10;+q5KJ0G/4AaVPhb77FnDDEylmjUZHh0ekdQqcM4LV1pDWN3tT1Jhwz+mAsq9L7TTq5Vop/6VKJ5B&#10;rkqAnEB5MD9hUwn1DaMWZlGG9dcnoihG9XsOkk/COLbDyx3i/jCCgzq1rE4thOcAlWGDUbedmm7g&#10;PUnF1hV4Cl1iuLCNXjInYdtCXVS75oJ545jsZqNt9NOze3Wc4O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snLSJ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Нөлөөлөхгүй</w:t>
            </w:r>
          </w:p>
        </w:tc>
      </w:tr>
      <w:tr w:rsidR="00A2560C" w:rsidRPr="00D22D13" w:rsidTr="00195EDD">
        <w:trPr>
          <w:trHeight w:val="49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4.Төрийн удирдлага, сайн засаглал, шүүх эрх мэдэл, хэвлэл мэдээлэл, ёс суртахуун</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4.1.Засаглалын харилцаанд оролцогчдод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5" o:spid="_x0000_s110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ng9A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IVSKkwZqNHkywrlGYdTH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M+&#10;aNfROQb9ghtU+ljsE24kbZiBqVSzJsOjwyOSWgXOeeFKawiru/1JKmz4x1RAufeFdnq1Eu3UvxLF&#10;M8hVCZATKA/mJ2wqob5h1MIsyrD++kQUxah+z0HySRjHdni5Q9wfRnBQp5bVqYXwHKAybDDqtlPT&#10;Dbwnqdi6Ak+hSwwXttFL5iRsW6iLatdcMG8ck91stI1+enavjhN8/As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Ay7eeD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26" o:spid="_x0000_s110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Rz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4RAjThqo0eTJCOcahdEA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FicEc/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Нөлөөлөхгүй</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4.2.Төрийн байгууллагуудын үүрэг, үйл ажиллагаанд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7" o:spid="_x0000_s110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2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qO6vt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8" o:spid="_x0000_s110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Qe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D/sYcdKARpMnI1xqFEYgX0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fQp0H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Ямар нэг сөрөг нөлөөгүй</w:t>
            </w:r>
          </w:p>
        </w:tc>
      </w:tr>
      <w:tr w:rsidR="00A2560C" w:rsidRPr="00D22D13" w:rsidTr="00195EDD">
        <w:trPr>
          <w:trHeight w:val="42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4.3.Төрийн захиргааны албан хаагчдын эрх, үүрэг, харилцаанд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29" o:spid="_x0000_s109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b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YYwRJw3UaPJkhHONwijB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w8Pf2/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30" o:spid="_x0000_s109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r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8&#10;6GLESQM1Gq+NcK5R2IWcFVTnkLFJunjSUOjF7dPdx3cffoaLsZSW5+JG5KRePNJGLhotKtPUec1k&#10;uAjChd18Zg1Z0SDodiRf2YS3Uqfg90HeK5syLQHgi0ZcTCrCV3SsJZQNxATxHK6UEm1FSQHMQwvh&#10;X2DYgwY0tGxvRQEMCDBw5diWqrE+INFo66r+fKw63RqUw2XUHQ76wDM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jyEf6/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Нөлөөлөхгүй</w:t>
            </w:r>
          </w:p>
        </w:tc>
      </w:tr>
      <w:tr w:rsidR="00A2560C" w:rsidRPr="00D22D13" w:rsidTr="00195EDD">
        <w:trPr>
          <w:trHeight w:val="48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4.4.Иргэдийн шүүхэд хандах, асуудлаа шийдвэрлүүлэх эрхэд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1" o:spid="_x0000_s109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Qu9Q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2" o:spid="_x0000_s109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m79Q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Үйл ажиллагаа эрхлэгчидэд нөлөөлнө</w:t>
            </w:r>
          </w:p>
        </w:tc>
      </w:tr>
      <w:tr w:rsidR="00A2560C" w:rsidRPr="00D22D13" w:rsidTr="00195EDD">
        <w:trPr>
          <w:trHeight w:val="45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4.5.Улс төрийн нам, төрийн бус байгууллагын үйл ажиллагаанд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3" o:spid="_x0000_s109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J+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8&#10;gPRw0kCNxmsjnGsUdrsYFVTnkLFJunjSUOjF7dPdx3cffoaLsZSW5+JG5KRePNJGLhotKtPUec1k&#10;uAjChd18Zg1Z0SDodiRf2YS3Uqfg90HeK5syLQHgi0ZcTCrCV3SsJZQNxATxHK6UEm1FSQHMQwvh&#10;X2DYgwY0tGxvRQEMCDBw5diWqrE+INFo66r+fKw63RqUw2XUHQ76QD4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DH2Sf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4" o:spid="_x0000_s109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4J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8EfOC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78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5.Нийтийн эрүүл мэнд, аюулгүй байдал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5.1.Хувь хүн/нийт хүн амын дундаж наслалт, өвчлөлт, нас баралтын байдалд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213142" w:rsidRDefault="00A2560C" w:rsidP="00195EDD">
            <w:pPr>
              <w:spacing w:after="0" w:line="240" w:lineRule="auto"/>
              <w:textAlignment w:val="top"/>
              <w:rPr>
                <w:rFonts w:eastAsia="Times New Roman" w:cs="Arial"/>
                <w:b/>
                <w:color w:val="333333"/>
                <w:sz w:val="18"/>
                <w:szCs w:val="18"/>
                <w:lang w:eastAsia="zh-CN" w:bidi="mn-Mong-CN"/>
              </w:rPr>
            </w:pPr>
            <w:r w:rsidRPr="00BF7AE8">
              <w:rPr>
                <w:rFonts w:eastAsia="Times New Roman" w:cs="Arial"/>
                <w:b/>
                <w:noProof/>
                <w:color w:val="333333"/>
                <w:sz w:val="18"/>
                <w:szCs w:val="18"/>
                <w:lang w:val="mn-MN" w:eastAsia="mn-MN"/>
              </w:rPr>
            </w:r>
            <w:r>
              <w:rPr>
                <w:rFonts w:eastAsia="Times New Roman" w:cs="Arial"/>
                <w:b/>
                <w:noProof/>
                <w:color w:val="333333"/>
                <w:sz w:val="18"/>
                <w:szCs w:val="18"/>
                <w:lang w:eastAsia="mn-MN"/>
              </w:rPr>
              <w:pict>
                <v:rect id="AutoShape 135" o:spid="_x0000_s109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XM8w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To5lzPMCAAAJ&#10;BgAADgAAAAAAAAAAAAAAAAAuAgAAZHJzL2Uyb0RvYy54bWxQSwECLQAUAAYACAAAACEA+TyWANoA&#10;AAADAQAADwAAAAAAAAAAAAAAAABNBQAAZHJzL2Rvd25yZXYueG1sUEsFBgAAAAAEAAQA8wAAAFQG&#10;AAAAAA==&#10;" filled="f" stroked="f">
                  <o:lock v:ext="edit" aspectratio="t"/>
                  <w10:wrap type="none"/>
                  <w10:anchorlock/>
                </v:rect>
              </w:pict>
            </w:r>
            <w:r w:rsidRPr="00213142">
              <w:rPr>
                <w:rFonts w:eastAsia="Times New Roman" w:cs="Arial"/>
                <w:b/>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213142" w:rsidRDefault="00A2560C" w:rsidP="00195EDD">
            <w:pPr>
              <w:spacing w:after="0" w:line="240" w:lineRule="auto"/>
              <w:textAlignment w:val="top"/>
              <w:rPr>
                <w:rFonts w:eastAsia="Times New Roman" w:cs="Arial"/>
                <w:bCs/>
                <w:color w:val="333333"/>
                <w:sz w:val="18"/>
                <w:szCs w:val="18"/>
                <w:lang w:eastAsia="zh-CN" w:bidi="mn-Mong-CN"/>
              </w:rPr>
            </w:pPr>
            <w:r w:rsidRPr="00BF7AE8">
              <w:rPr>
                <w:rFonts w:eastAsia="Times New Roman" w:cs="Arial"/>
                <w:bCs/>
                <w:noProof/>
                <w:color w:val="333333"/>
                <w:sz w:val="18"/>
                <w:szCs w:val="18"/>
                <w:lang w:val="mn-MN" w:eastAsia="mn-MN"/>
              </w:rPr>
            </w:r>
            <w:r>
              <w:rPr>
                <w:rFonts w:eastAsia="Times New Roman" w:cs="Arial"/>
                <w:bCs/>
                <w:noProof/>
                <w:color w:val="333333"/>
                <w:sz w:val="18"/>
                <w:szCs w:val="18"/>
                <w:lang w:eastAsia="mn-MN"/>
              </w:rPr>
              <w:pict>
                <v:rect id="AutoShape 136" o:spid="_x0000_s109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hf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VBIYX/MCAAAJ&#10;BgAADgAAAAAAAAAAAAAAAAAuAgAAZHJzL2Uyb0RvYy54bWxQSwECLQAUAAYACAAAACEA+TyWANoA&#10;AAADAQAADwAAAAAAAAAAAAAAAABNBQAAZHJzL2Rvd25yZXYueG1sUEsFBgAAAAAEAAQA8wAAAFQG&#10;AAAAAA==&#10;" filled="f" stroked="f">
                  <o:lock v:ext="edit" aspectratio="t"/>
                  <w10:wrap type="none"/>
                  <w10:anchorlock/>
                </v:rect>
              </w:pict>
            </w:r>
            <w:r w:rsidRPr="00213142">
              <w:rPr>
                <w:rFonts w:eastAsia="Times New Roman" w:cs="Arial"/>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Хортойн нөлөөлөл багасна</w:t>
            </w:r>
          </w:p>
        </w:tc>
      </w:tr>
      <w:tr w:rsidR="00A2560C" w:rsidRPr="00D22D13" w:rsidTr="00195EDD">
        <w:trPr>
          <w:trHeight w:val="97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5.2.Зохицуулалтын хувилбарын улмаас үүсэх дуу чимээ, агаар, хөрсний чанарын өөрчлөлт хүн амын эрүүл мэндэд сөрөг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7" o:spid="_x0000_s109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7Oa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6tuzm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38" o:spid="_x0000_s109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y8w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Pz9oM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78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5.3.Хүмүүсийн амьдралын хэв маяг (хооллолт, хөдөлгөөн, архи, тамхины хэрэглээ)-т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39" o:spid="_x0000_s108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P3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gfbD9/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0" o:spid="_x0000_s108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Fr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RRqFr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37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6.Нийгмийн хамгаалал, эрүүл мэнд, боловсролын систем</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6.1.Нийгмийн үйлчилгээний чанар, хүртээмжид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1" o:spid="_x0000_s108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qu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gxgjQVuo0eTBSu8akYRg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48Kr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2" o:spid="_x0000_s108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c7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A4KRoC3UaPJgpXeNSBJj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7NOHO/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7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6.2.Ажилчдын боловсрол, шилжилт хөдөлгөөнд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3" o:spid="_x0000_s108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z+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SGiz+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4" o:spid="_x0000_s108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kD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foIRJw3UaPJkhHONwjjG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CfWiHlzvE/WEEB3VqWZ1aCM8BKsMGo247Nd3A&#10;e5KKrSvwFLrEcGEbvWROwraFuqh2zQXzxjHZzUbb6Kdn9+o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4Xn5A/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97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6.3.Иргэдийн боловсрол (төрийн болон хувийн хэвшлийн боловсрролын байгууллага) олох, мэргэжил эзэмших, давтан сургалтад хамрагдахад сөрөг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5" o:spid="_x0000_s108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LG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90EpThrQaPJkhEuNwriPUU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7BSx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6" o:spid="_x0000_s108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9V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hAjThqo0eTJCOcahfEA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RSwvV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0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6.4.Нийгмийн болон эрүүл мэндийн үйлчилгээ авахад сөрөг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7" o:spid="_x0000_s108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SQ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gAjThqo0eTJCOcahfEQ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WEk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48" o:spid="_x0000_s108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84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9/sYcdKARpMnI1xqFMYgX0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LgFfO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6.5.Их, дээд сургуулиудын үйл ажиллагаа, өөрийн удирдлагад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49" o:spid="_x0000_s107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T9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fowRJw3UaPJkhHONwjjB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kMj0/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50" o:spid="_x0000_s107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N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62LESQM1Gq+NcK5R2IOcFVTnkLFJunjSUOjF7dPdx3cffoaLsZSW5+JG5KRePNJGLhotKtPUec1k&#10;uAjChd18Zg1Z0SDodiRf2YS3Uqfg90HeK5syLQHgi0ZcTCrCV3SsJZQNxATxHK6UEm1FSQHMQwvh&#10;X2DYgwY0tGxvRQEMCDBw5diWqrE+INFo66r+fKw63RqUw2XUHQ76wDM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3Co0z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6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7.Гэмт хэрэг, нийгмийн аюулгүй байдал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7.1.Нийгмийн аюулгүй байдал, гэмт хэргийн нөхцөл байдалд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1" o:spid="_x0000_s107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8I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YuOfC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52" o:spid="_x0000_s107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Kd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4b8Sn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8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7.2.Хуулийг албадан хэрэгжүүлэхэд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3" o:spid="_x0000_s107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lY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g/Rw0kCNxmsjnGsU9roYFVTnkLFJunjSUOjF7dPdx3cffoaLsZSW5+JG5KRePNJGLhotKtPUec1k&#10;uAjChd18Zg1Z0SDodiRf2YS3Uqfg90HeK5syLQHgi0ZcTCrCV3SsJZQNxATxHK6UEm1FSQHMQwvh&#10;X2DYgwY0tGxvRQEMCDBw5diWqrE+INFo66r+fKw63RqUw2XUHQ76QD4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3a5W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4" o:spid="_x0000_s107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v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OMGIkwZqNHkywrlGYT/G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o0zlL/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Үйл ажиллагаа эрхлэгчдэд нөлөө үзүүлнэ</w:t>
            </w:r>
          </w:p>
        </w:tc>
      </w:tr>
      <w:tr w:rsidR="00A2560C" w:rsidRPr="00D22D13" w:rsidTr="00195EDD">
        <w:trPr>
          <w:trHeight w:val="27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7.3.Гэмт хэргийн илрүүлэлтэд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5" o:spid="_x0000_s107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7q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x6AUJw1oNHkywqVGYb+PUU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HYVO6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6" o:spid="_x0000_s107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N5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eIgRJw3UaPJkhHONwv4A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xkze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7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7.4.Гэмт хэргийн хохирогчид, гэрчийн эрхэд сөрөг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7" o:spid="_x0000_s107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i8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eIARJw3UaPJkhHONwv4Q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udCYv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58" o:spid="_x0000_s107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MU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x32MOGlAo8mTES41CvsgX0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DRDF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5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8.Соёл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8.1.Соёлын өвийг хамгаалахад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59" o:spid="_x0000_s106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R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OMaIkwZqNHkywrlGYT/B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0v3o0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60" o:spid="_x0000_s106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kz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VLJkz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19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8.2.Хэл, соёлын ялгаатай байдал бий болгох эсэх, эсхүл уг ялгаатай байдалд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1" o:spid="_x0000_s106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L2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SYyRoC3UaPJgpXeNyIBg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6+Uy9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2" o:spid="_x0000_s106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9j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CcFI0BZqNHmw0rtGZBBj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aLm/Y/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үзүүлэхүй</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8.3.Иргэдийн түүх, соёлоо хамгаалах оролцоонд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3" o:spid="_x0000_s106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Sm8g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WcBSm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4" o:spid="_x0000_s106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6KV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uqeil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31"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bl>
    <w:p w:rsidR="00A2560C" w:rsidRPr="00D22D13" w:rsidRDefault="00A2560C" w:rsidP="00A2560C">
      <w:pPr>
        <w:shd w:val="clear" w:color="auto" w:fill="FFFFFF"/>
        <w:spacing w:after="150" w:line="270" w:lineRule="atLeas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p>
    <w:p w:rsidR="00A2560C" w:rsidRPr="00D22D13" w:rsidRDefault="00A2560C" w:rsidP="00A2560C">
      <w:pPr>
        <w:shd w:val="clear" w:color="auto" w:fill="FFFFFF"/>
        <w:spacing w:after="150" w:line="270" w:lineRule="atLeast"/>
        <w:jc w:val="right"/>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Хүснэгт 4</w:t>
      </w:r>
    </w:p>
    <w:p w:rsidR="00A2560C" w:rsidRPr="00D22D13" w:rsidRDefault="00A2560C" w:rsidP="00A2560C">
      <w:pPr>
        <w:shd w:val="clear" w:color="auto" w:fill="FFFFFF"/>
        <w:spacing w:after="150" w:line="270" w:lineRule="atLeast"/>
        <w:jc w:val="center"/>
        <w:textAlignment w:val="top"/>
        <w:rPr>
          <w:rFonts w:eastAsia="Times New Roman" w:cs="Arial"/>
          <w:b/>
          <w:bCs/>
          <w:color w:val="333333"/>
          <w:sz w:val="18"/>
          <w:szCs w:val="18"/>
          <w:lang w:eastAsia="zh-CN" w:bidi="mn-Mong-CN"/>
        </w:rPr>
      </w:pPr>
      <w:r w:rsidRPr="00D22D13">
        <w:rPr>
          <w:rFonts w:eastAsia="Times New Roman" w:cs="Arial"/>
          <w:b/>
          <w:bCs/>
          <w:color w:val="333333"/>
          <w:sz w:val="18"/>
          <w:szCs w:val="18"/>
          <w:lang w:eastAsia="zh-CN" w:bidi="mn-Mong-CN"/>
        </w:rPr>
        <w:t>БАЙГАЛЬ ОРЧИНД ҮЗҮҮЛЭХ ҮР НӨЛӨӨ</w:t>
      </w: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30"/>
        <w:gridCol w:w="2835"/>
        <w:gridCol w:w="992"/>
        <w:gridCol w:w="992"/>
        <w:gridCol w:w="2646"/>
      </w:tblGrid>
      <w:tr w:rsidR="00A2560C" w:rsidRPr="00D22D13" w:rsidTr="00195EDD">
        <w:tc>
          <w:tcPr>
            <w:tcW w:w="20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Үзүүлэх үр нөлөө</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Холбогдох асуулт </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Хариулт</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jc w:val="center"/>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Тайлбар</w:t>
            </w:r>
          </w:p>
        </w:tc>
      </w:tr>
      <w:tr w:rsidR="00A2560C" w:rsidRPr="00D22D13" w:rsidTr="00195EDD">
        <w:tc>
          <w:tcPr>
            <w:tcW w:w="2030"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1.Агаар</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1.1.Зохицуулалтын хувилбарын үр дүнд агаарын бохирдлыг нэмэгдүүлэх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5" o:spid="_x0000_s106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lQ8w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G4JU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66" o:spid="_x0000_s106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TD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HvJ0w/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Агаарын бохирдлыг бууруулахад нөлөөлнө</w:t>
            </w:r>
          </w:p>
        </w:tc>
      </w:tr>
      <w:tr w:rsidR="00A2560C" w:rsidRPr="00D22D13" w:rsidTr="00195EDD">
        <w:trPr>
          <w:trHeight w:val="64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2.Зам тээвэр, түлш, эрчим хүч</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2.1.Тээврийн хэрэгслийн түлшний хэрэглээг нэмэгдүүлэх/бууруулах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7" o:spid="_x0000_s106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8G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oDvfB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8" o:spid="_x0000_s106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dd8Er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Тээврийн хэрэгслийн түлшний хэрэглээ буурна</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2.2.Эрчим хүчний хэрэглээг нэмэгдүүлэх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69" o:spid="_x0000_s105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9r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yxava/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0" o:spid="_x0000_s105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9b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7WLESQM1Gq+NcK5ROICcFVTnkLFJunjSUOjF7dPdx3cffoaLsZSW5+JG5KRePNJGLhotKtPUec1k&#10;uAjChd18Zg1Z0SDodiRf2YS3Uqfg90HeK5syLQHgi0ZcTCrCV3SsJZQNxATxHK6UEm1FSQHMQwvh&#10;X2DYgwY0tGxvRQEMCDBw5diWqrE+INFo66r+fKw63RqUw2XUHQ76wDM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h/RvW/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8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2.3.Эрчим хүчний үйлдвэрлэлд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1" o:spid="_x0000_s105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Se9Q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72" o:spid="_x0000_s105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39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2.4.Тээврийн хэрэгслийн агаарын бохирдлыг нэмэгдүүлэх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3" o:spid="_x0000_s105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LO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BKjiz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4" o:spid="_x0000_s105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r65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KMGIkwZqNHkywrlG4TDG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JK+u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Агаарын бохирдлыг бууруулна</w:t>
            </w:r>
          </w:p>
        </w:tc>
      </w:tr>
      <w:tr w:rsidR="00A2560C" w:rsidRPr="00D22D13" w:rsidTr="00195EDD">
        <w:trPr>
          <w:trHeight w:val="28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3.Ан амьтан, ургамлыг хамгаалах</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3.1.Ан амьтны тоо хэмжээг бууруулах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5" o:spid="_x0000_s105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V88g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GWxV8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6" o:spid="_x0000_s105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jv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aIgRJw3UaPJkhHONwuEA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Mdo7/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4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3.2.Ховордсон болон нэн ховор амьтан, ургамалд сөргөөр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7" o:spid="_x0000_s105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Mq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4g7DK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8" o:spid="_x0000_s105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iC9A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qI8RJw3UaPJkhHONwiGUr6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51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3.3.Ан амьтдын нүүдэл, суурьшилд сөргөөр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79" o:spid="_x0000_s104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NH8wIAAAk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iSOzR/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80" o:spid="_x0000_s104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cn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d1D3J/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34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3.4.Тусгай хамгаалалттай газар нутагт сөргөөр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1" o:spid="_x0000_s104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zi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cYyRoC3UaPJgpXeNyIhg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yZlc4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2" o:spid="_x0000_s104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SsXRd/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46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4.Усны нөөц</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4.1.Газрын дээрх ус болон гүний ус, цэвэр усны нөөцөд сөргөөр 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3" o:spid="_x0000_s104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9Ax6s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4" o:spid="_x0000_s104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9P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SzDipIEeTZ6McKlROIoxKqjOoWLTdPmoodHLm8fbj+8+/AyXEymtzuW1yEm9fKCNXDZaVKap85rJ&#10;cBmES7v4zBqypkFw0ZN8bQveSp1C3nt5p2zJtASALxpxMa0IX9OJltA2IAR89kdKibaipADloYXw&#10;zzDsRgMaWrU3ogAFBB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Q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R2+vT/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25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4.2.Усны бохирдлыг нэмэгдүүлэх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5" o:spid="_x0000_s104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SK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DpTipAGNJk9GuNQoHPUxKqjOoWPTdPmoQejlzePtx3cffobLiZSW5/Ja5KRePtBGLhstKtPUec1k&#10;uAzCpV18Zg1Z0yC46Em+tg1vpU4h7728U7ZlWgLAF424mFaEr+lES5ANCoJ69kdKibaipADmoYXw&#10;zzDsRgMaWrU3ogAGBB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j70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aYEiv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6" o:spid="_x0000_s104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kZ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2LESQM9mjwZ4VKjcDTAqKA6h4pN0+WjhkYvbx5vP7778DNcTqS0OpfXIif18oE2ctloUZmmzmsm&#10;w2UQLu3iM2vImgbBRU/ytS14K3UKee/lnbIl0xIAvmjExbQifE0nWkLbgBDw2R8pJdqKkgKUhxbC&#10;P8OwGw1oaNXeiAIUEF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xD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4zp5Gf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Нөлөө үзүүлэхгүй</w:t>
            </w:r>
          </w:p>
        </w:tc>
      </w:tr>
      <w:tr w:rsidR="00A2560C" w:rsidRPr="00D22D13" w:rsidTr="00195EDD">
        <w:trPr>
          <w:trHeight w:val="7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xml:space="preserve">4.3.Ундны усны чанарт </w:t>
            </w:r>
            <w:r w:rsidRPr="00D22D13">
              <w:rPr>
                <w:rFonts w:eastAsia="Times New Roman" w:cs="Arial"/>
                <w:color w:val="333333"/>
                <w:sz w:val="18"/>
                <w:szCs w:val="18"/>
                <w:lang w:eastAsia="zh-CN" w:bidi="mn-Mong-CN"/>
              </w:rPr>
              <w:lastRenderedPageBreak/>
              <w:t>нөлөөлөх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7" o:spid="_x0000_s104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9Lc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XfPS3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lastRenderedPageBreak/>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8" o:spid="_x0000_s104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l08wIAAAk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iBcJdPMCAAAJ&#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lastRenderedPageBreak/>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 Нөлөө үзүүлэхгүй</w:t>
            </w:r>
          </w:p>
        </w:tc>
      </w:tr>
      <w:tr w:rsidR="00A2560C" w:rsidRPr="00D22D13" w:rsidTr="00195EDD">
        <w:trPr>
          <w:trHeight w:val="36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lastRenderedPageBreak/>
              <w:t>5.Хөрсний бохирдол</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5.1.Хөрсний бохирдолтод нөлөө үзүүлэх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89" o:spid="_x0000_s103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Kx8wIAAAk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Nt6isfMCAAAJ&#10;BgAADgAAAAAAAAAAAAAAAAAuAgAAZHJzL2Uyb0RvYy54bWxQSwECLQAUAAYACAAAACEA+TyWANoA&#10;AAADAQAADwAAAAAAAAAAAAAAAABNBQAAZHJzL2Rvd25yZXYueG1sUEsFBgAAAAAEAAQA8wAAAFQG&#10;AAAAAA==&#10;" filled="f" stroked="f">
                  <o:lock v:ext="edit" aspectratio="t"/>
                  <w10:wrap type="none"/>
                  <w10:anchorlock/>
                </v:rect>
              </w:pict>
            </w:r>
            <w:r w:rsidRPr="00213142">
              <w:rPr>
                <w:rFonts w:eastAsia="Times New Roman" w:cs="Arial"/>
                <w:b/>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213142"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0" o:spid="_x0000_s103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KB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6PGKB8gIAAAkG&#10;AAAOAAAAAAAAAAAAAAAAAC4CAABkcnMvZTJvRG9jLnhtbFBLAQItABQABgAIAAAAIQD5PJYA2gAA&#10;AAMBAAAPAAAAAAAAAAAAAAAAAEwFAABkcnMvZG93bnJldi54bWxQSwUGAAAAAAQABADzAAAAUwYA&#10;AAAA&#10;" filled="f" stroked="f">
                  <o:lock v:ext="edit" aspectratio="t"/>
                  <w10:wrap type="none"/>
                  <w10:anchorlock/>
                </v:rect>
              </w:pict>
            </w:r>
            <w:r w:rsidRPr="00213142">
              <w:rPr>
                <w:rFonts w:eastAsia="Times New Roman" w:cs="Arial"/>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 </w:t>
            </w:r>
            <w:r>
              <w:rPr>
                <w:rFonts w:eastAsia="Times New Roman" w:cs="Arial"/>
                <w:color w:val="333333"/>
                <w:sz w:val="18"/>
                <w:szCs w:val="18"/>
                <w:lang w:eastAsia="zh-CN" w:bidi="mn-Mong-CN"/>
              </w:rPr>
              <w:t>Алдагдсан тохиолдолд нөлөө үзүүлнэ</w:t>
            </w:r>
          </w:p>
        </w:tc>
      </w:tr>
      <w:tr w:rsidR="00A2560C" w:rsidRPr="00D22D13" w:rsidTr="00195EDD">
        <w:trPr>
          <w:trHeight w:val="57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5.2.Хөрсийг эвдэх, ашиглагдсан талбайн хэмжээг нэмэгдүүлэх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1" o:spid="_x0000_s103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E9clE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92" o:spid="_x0000_s103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HqUTR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r w:rsidR="00A2560C" w:rsidRPr="00D22D13" w:rsidTr="00195EDD">
        <w:trPr>
          <w:trHeight w:val="165"/>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6.Газрын ашиглалт</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6.1.Ашиглагдаагүй байсан газрыг ашиглах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3" o:spid="_x0000_s1035"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5YO8U8gIAAAk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94" o:spid="_x0000_s1034"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Jb8gIAAAg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qsIJb8gIAAAg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r w:rsidR="00A2560C" w:rsidRPr="00D22D13" w:rsidTr="00195EDD">
        <w:trPr>
          <w:trHeight w:val="300"/>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6.2.Газрын зориулалтыг өөрчлөх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5" o:spid="_x0000_s1033"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me8gIAAAg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DUeSme8gIAAAg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96" o:spid="_x0000_s1032"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VQN8wIAAAg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zuVUDfMCAAAI&#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6.3.Экологийн зориулалтаар хамгаалагдсан газрын зориулалтыг өөрчлөх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7" o:spid="_x0000_s1031"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I8wIAAAg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198" o:spid="_x0000_s1030"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Rg8gIAAAg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ClyCRg8gIAAAg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r w:rsidR="00A2560C" w:rsidRPr="00D22D13" w:rsidTr="00195EDD">
        <w:trPr>
          <w:trHeight w:val="690"/>
        </w:trPr>
        <w:tc>
          <w:tcPr>
            <w:tcW w:w="2030" w:type="dxa"/>
            <w:vMerge w:val="restart"/>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7.Нөхөн сэргээгдэх/нөхөн сэргээгдэхгүй байгалийн баялаг</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7.1.Нөхөн сэргээгдэх байгалийн баялгийг өөрөө нөхөн сэргээгдэх чадавхийг нь алдагдуулахгүйгээр зохистой ашиглах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199" o:spid="_x0000_s1029"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AbAY+l8gIAAAg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200" o:spid="_x0000_s1028"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r w:rsidR="00A2560C" w:rsidRPr="00D22D13" w:rsidTr="00195EDD">
        <w:trPr>
          <w:trHeight w:val="525"/>
        </w:trPr>
        <w:tc>
          <w:tcPr>
            <w:tcW w:w="20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2560C" w:rsidRPr="00D22D13" w:rsidRDefault="00A2560C" w:rsidP="00195EDD">
            <w:pPr>
              <w:spacing w:after="0" w:line="240" w:lineRule="auto"/>
              <w:rPr>
                <w:rFonts w:eastAsia="Times New Roman" w:cs="Arial"/>
                <w:color w:val="333333"/>
                <w:sz w:val="18"/>
                <w:szCs w:val="18"/>
                <w:lang w:eastAsia="zh-CN" w:bidi="mn-Mong-CN"/>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D22D13">
              <w:rPr>
                <w:rFonts w:eastAsia="Times New Roman" w:cs="Arial"/>
                <w:color w:val="333333"/>
                <w:sz w:val="18"/>
                <w:szCs w:val="18"/>
                <w:lang w:eastAsia="zh-CN" w:bidi="mn-Mong-CN"/>
              </w:rPr>
              <w:t>7.2.Нөхөн сэргээгдэхгүй байгалийн баялгийн ашиглалт нэмэгдэх эсэх</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color w:val="333333"/>
                <w:sz w:val="18"/>
                <w:szCs w:val="18"/>
                <w:lang w:eastAsia="zh-CN" w:bidi="mn-Mong-CN"/>
              </w:rPr>
            </w:pPr>
            <w:r w:rsidRPr="00BF7AE8">
              <w:rPr>
                <w:rFonts w:eastAsia="Times New Roman" w:cs="Arial"/>
                <w:noProof/>
                <w:color w:val="333333"/>
                <w:sz w:val="18"/>
                <w:szCs w:val="18"/>
                <w:lang w:val="mn-MN" w:eastAsia="mn-MN"/>
              </w:rPr>
            </w:r>
            <w:r>
              <w:rPr>
                <w:rFonts w:eastAsia="Times New Roman" w:cs="Arial"/>
                <w:noProof/>
                <w:color w:val="333333"/>
                <w:sz w:val="18"/>
                <w:szCs w:val="18"/>
                <w:lang w:eastAsia="mn-MN"/>
              </w:rPr>
              <w:pict>
                <v:rect id="AutoShape 201" o:spid="_x0000_s1027"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" filled="f" stroked="f">
                  <o:lock v:ext="edit" aspectratio="t"/>
                  <w10:wrap type="none"/>
                  <w10:anchorlock/>
                </v:rect>
              </w:pict>
            </w:r>
            <w:r w:rsidRPr="00D22D13">
              <w:rPr>
                <w:rFonts w:eastAsia="Times New Roman" w:cs="Arial"/>
                <w:color w:val="333333"/>
                <w:sz w:val="18"/>
                <w:szCs w:val="18"/>
                <w:lang w:eastAsia="zh-CN" w:bidi="mn-Mong-CN"/>
              </w:rPr>
              <w:t>Тийм</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pPr>
              <w:spacing w:after="0" w:line="240" w:lineRule="auto"/>
              <w:textAlignment w:val="top"/>
              <w:rPr>
                <w:rFonts w:eastAsia="Times New Roman" w:cs="Arial"/>
                <w:b/>
                <w:bCs/>
                <w:color w:val="333333"/>
                <w:sz w:val="18"/>
                <w:szCs w:val="18"/>
                <w:lang w:eastAsia="zh-CN" w:bidi="mn-Mong-CN"/>
              </w:rPr>
            </w:pPr>
            <w:r w:rsidRPr="00BF7AE8">
              <w:rPr>
                <w:rFonts w:eastAsia="Times New Roman" w:cs="Arial"/>
                <w:b/>
                <w:bCs/>
                <w:noProof/>
                <w:color w:val="333333"/>
                <w:sz w:val="18"/>
                <w:szCs w:val="18"/>
                <w:lang w:val="mn-MN" w:eastAsia="mn-MN"/>
              </w:rPr>
            </w:r>
            <w:r>
              <w:rPr>
                <w:rFonts w:eastAsia="Times New Roman" w:cs="Arial"/>
                <w:b/>
                <w:bCs/>
                <w:noProof/>
                <w:color w:val="333333"/>
                <w:sz w:val="18"/>
                <w:szCs w:val="18"/>
                <w:lang w:eastAsia="mn-MN"/>
              </w:rPr>
              <w:pict>
                <v:rect id="AutoShape 202" o:spid="_x0000_s1026" alt="Description: C:\Users\MUNKHJ~1\AppData\Local\Temp\msohtmlclip1\01\clip_image003.png" style="width:18.8pt;height:1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" filled="f" stroked="f">
                  <o:lock v:ext="edit" aspectratio="t"/>
                  <w10:wrap type="none"/>
                  <w10:anchorlock/>
                </v:rect>
              </w:pict>
            </w:r>
            <w:r w:rsidRPr="00D22D13">
              <w:rPr>
                <w:rFonts w:eastAsia="Times New Roman" w:cs="Arial"/>
                <w:b/>
                <w:bCs/>
                <w:color w:val="333333"/>
                <w:sz w:val="18"/>
                <w:szCs w:val="18"/>
                <w:lang w:eastAsia="zh-CN" w:bidi="mn-Mong-CN"/>
              </w:rPr>
              <w:t>Үгүй</w:t>
            </w:r>
          </w:p>
        </w:tc>
        <w:tc>
          <w:tcPr>
            <w:tcW w:w="2646" w:type="dxa"/>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hideMark/>
          </w:tcPr>
          <w:p w:rsidR="00A2560C" w:rsidRPr="00D22D13" w:rsidRDefault="00A2560C" w:rsidP="00195EDD">
            <w:r w:rsidRPr="00D22D13">
              <w:rPr>
                <w:rFonts w:eastAsia="Times New Roman" w:cs="Arial"/>
                <w:color w:val="333333"/>
                <w:sz w:val="18"/>
                <w:szCs w:val="18"/>
                <w:lang w:eastAsia="zh-CN" w:bidi="mn-Mong-CN"/>
              </w:rPr>
              <w:t>Нөлөө үзүүлэхгүй</w:t>
            </w:r>
          </w:p>
        </w:tc>
      </w:tr>
    </w:tbl>
    <w:p w:rsidR="00A2560C" w:rsidRPr="00D22D13" w:rsidRDefault="00A2560C" w:rsidP="00A2560C">
      <w:pPr>
        <w:rPr>
          <w:rFonts w:eastAsia="Arial" w:cs="Arial"/>
          <w:noProof/>
          <w:szCs w:val="24"/>
        </w:rPr>
      </w:pPr>
    </w:p>
    <w:p w:rsidR="00A2560C" w:rsidRPr="00D22D13" w:rsidRDefault="00A2560C" w:rsidP="00A2560C">
      <w:pPr>
        <w:rPr>
          <w:rFonts w:eastAsia="Arial" w:cs="Arial"/>
          <w:noProof/>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spacing w:after="0" w:line="240" w:lineRule="auto"/>
        <w:rPr>
          <w:rFonts w:eastAsia="Times New Roman" w:cs="Arial"/>
          <w:bCs/>
          <w:iCs/>
          <w:szCs w:val="24"/>
        </w:rPr>
      </w:pPr>
    </w:p>
    <w:p w:rsidR="00A2560C" w:rsidRPr="00D22D13" w:rsidRDefault="00A2560C" w:rsidP="00A2560C">
      <w:pPr>
        <w:rPr>
          <w:rFonts w:cs="Arial"/>
        </w:rPr>
      </w:pPr>
    </w:p>
    <w:p w:rsidR="00A2560C" w:rsidRPr="00D22D13" w:rsidRDefault="00A2560C" w:rsidP="00A2560C">
      <w:pPr>
        <w:rPr>
          <w:rFonts w:cs="Arial"/>
        </w:rPr>
      </w:pPr>
    </w:p>
    <w:p w:rsidR="00A2560C" w:rsidRPr="00D22D13" w:rsidRDefault="00A2560C" w:rsidP="00A2560C">
      <w:pPr>
        <w:rPr>
          <w:rFonts w:cs="Arial"/>
        </w:rPr>
      </w:pPr>
    </w:p>
    <w:p w:rsidR="00A2560C" w:rsidRPr="00D22D13" w:rsidRDefault="00A2560C" w:rsidP="00A2560C">
      <w:pPr>
        <w:rPr>
          <w:rFonts w:cs="Arial"/>
        </w:rPr>
      </w:pPr>
    </w:p>
    <w:p w:rsidR="00A2560C" w:rsidRPr="00D22D13" w:rsidRDefault="00A2560C" w:rsidP="00A2560C"/>
    <w:p w:rsidR="00A2560C" w:rsidRPr="00A2560C" w:rsidRDefault="00A2560C" w:rsidP="0054227D">
      <w:pPr>
        <w:jc w:val="center"/>
        <w:rPr>
          <w:lang w:val="mn-MN"/>
        </w:rPr>
      </w:pPr>
    </w:p>
    <w:sectPr w:rsidR="00A2560C" w:rsidRPr="00A2560C" w:rsidSect="00AC41C1">
      <w:pgSz w:w="11907" w:h="16839" w:code="9"/>
      <w:pgMar w:top="1134" w:right="73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60E" w:rsidRDefault="0092360E" w:rsidP="00065BE2">
      <w:pPr>
        <w:spacing w:after="0" w:line="240" w:lineRule="auto"/>
      </w:pPr>
      <w:r>
        <w:separator/>
      </w:r>
    </w:p>
  </w:endnote>
  <w:endnote w:type="continuationSeparator" w:id="1">
    <w:p w:rsidR="0092360E" w:rsidRDefault="0092360E" w:rsidP="00065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60E" w:rsidRDefault="0092360E" w:rsidP="00065BE2">
      <w:pPr>
        <w:spacing w:after="0" w:line="240" w:lineRule="auto"/>
      </w:pPr>
      <w:r>
        <w:separator/>
      </w:r>
    </w:p>
  </w:footnote>
  <w:footnote w:type="continuationSeparator" w:id="1">
    <w:p w:rsidR="0092360E" w:rsidRDefault="0092360E" w:rsidP="00065BE2">
      <w:pPr>
        <w:spacing w:after="0" w:line="240" w:lineRule="auto"/>
      </w:pPr>
      <w:r>
        <w:continuationSeparator/>
      </w:r>
    </w:p>
  </w:footnote>
  <w:footnote w:id="2">
    <w:p w:rsidR="00065BE2" w:rsidRPr="00473B99" w:rsidRDefault="00065BE2" w:rsidP="00065BE2">
      <w:pPr>
        <w:spacing w:after="0" w:line="240" w:lineRule="auto"/>
        <w:ind w:firstLine="0"/>
        <w:rPr>
          <w:rFonts w:ascii="Times New Roman" w:eastAsia="Malgun Gothic" w:hAnsi="Times New Roman"/>
          <w:sz w:val="20"/>
          <w:szCs w:val="20"/>
          <w:lang w:val="mn-M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976A4"/>
    <w:multiLevelType w:val="hybridMultilevel"/>
    <w:tmpl w:val="A202C56E"/>
    <w:lvl w:ilvl="0" w:tplc="6C324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A5732"/>
    <w:multiLevelType w:val="multilevel"/>
    <w:tmpl w:val="E312DC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7D66476"/>
    <w:multiLevelType w:val="hybridMultilevel"/>
    <w:tmpl w:val="96C6B5D0"/>
    <w:lvl w:ilvl="0" w:tplc="FD0EB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1087D"/>
    <w:multiLevelType w:val="hybridMultilevel"/>
    <w:tmpl w:val="8A5C95C6"/>
    <w:lvl w:ilvl="0" w:tplc="9BCC80FE">
      <w:start w:val="1"/>
      <w:numFmt w:val="bullet"/>
      <w:lvlText w:val="-"/>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040403"/>
    <w:multiLevelType w:val="hybridMultilevel"/>
    <w:tmpl w:val="22F8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63D47"/>
    <w:multiLevelType w:val="hybridMultilevel"/>
    <w:tmpl w:val="EA3C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E488E"/>
    <w:multiLevelType w:val="multilevel"/>
    <w:tmpl w:val="8610B57C"/>
    <w:lvl w:ilvl="0">
      <w:start w:val="1"/>
      <w:numFmt w:val="decimal"/>
      <w:lvlText w:val="%1."/>
      <w:lvlJc w:val="left"/>
      <w:pPr>
        <w:ind w:left="390" w:hanging="390"/>
      </w:pPr>
      <w:rPr>
        <w:rFonts w:eastAsia="Malgun Gothic" w:hint="default"/>
      </w:rPr>
    </w:lvl>
    <w:lvl w:ilvl="1">
      <w:start w:val="1"/>
      <w:numFmt w:val="decimal"/>
      <w:lvlText w:val="%1.%2."/>
      <w:lvlJc w:val="left"/>
      <w:pPr>
        <w:ind w:left="1440" w:hanging="720"/>
      </w:pPr>
      <w:rPr>
        <w:rFonts w:eastAsia="Malgun Gothic" w:hint="default"/>
      </w:rPr>
    </w:lvl>
    <w:lvl w:ilvl="2">
      <w:start w:val="1"/>
      <w:numFmt w:val="decimal"/>
      <w:lvlText w:val="%1.%2.%3."/>
      <w:lvlJc w:val="left"/>
      <w:pPr>
        <w:ind w:left="2160" w:hanging="720"/>
      </w:pPr>
      <w:rPr>
        <w:rFonts w:eastAsia="Malgun Gothic" w:hint="default"/>
      </w:rPr>
    </w:lvl>
    <w:lvl w:ilvl="3">
      <w:start w:val="1"/>
      <w:numFmt w:val="decimal"/>
      <w:lvlText w:val="%1.%2.%3.%4."/>
      <w:lvlJc w:val="left"/>
      <w:pPr>
        <w:ind w:left="3240" w:hanging="1080"/>
      </w:pPr>
      <w:rPr>
        <w:rFonts w:eastAsia="Malgun Gothic" w:hint="default"/>
      </w:rPr>
    </w:lvl>
    <w:lvl w:ilvl="4">
      <w:start w:val="1"/>
      <w:numFmt w:val="decimal"/>
      <w:lvlText w:val="%1.%2.%3.%4.%5."/>
      <w:lvlJc w:val="left"/>
      <w:pPr>
        <w:ind w:left="3960" w:hanging="1080"/>
      </w:pPr>
      <w:rPr>
        <w:rFonts w:eastAsia="Malgun Gothic" w:hint="default"/>
      </w:rPr>
    </w:lvl>
    <w:lvl w:ilvl="5">
      <w:start w:val="1"/>
      <w:numFmt w:val="decimal"/>
      <w:lvlText w:val="%1.%2.%3.%4.%5.%6."/>
      <w:lvlJc w:val="left"/>
      <w:pPr>
        <w:ind w:left="5040" w:hanging="1440"/>
      </w:pPr>
      <w:rPr>
        <w:rFonts w:eastAsia="Malgun Gothic" w:hint="default"/>
      </w:rPr>
    </w:lvl>
    <w:lvl w:ilvl="6">
      <w:start w:val="1"/>
      <w:numFmt w:val="decimal"/>
      <w:lvlText w:val="%1.%2.%3.%4.%5.%6.%7."/>
      <w:lvlJc w:val="left"/>
      <w:pPr>
        <w:ind w:left="5760" w:hanging="1440"/>
      </w:pPr>
      <w:rPr>
        <w:rFonts w:eastAsia="Malgun Gothic" w:hint="default"/>
      </w:rPr>
    </w:lvl>
    <w:lvl w:ilvl="7">
      <w:start w:val="1"/>
      <w:numFmt w:val="decimal"/>
      <w:lvlText w:val="%1.%2.%3.%4.%5.%6.%7.%8."/>
      <w:lvlJc w:val="left"/>
      <w:pPr>
        <w:ind w:left="6840" w:hanging="1800"/>
      </w:pPr>
      <w:rPr>
        <w:rFonts w:eastAsia="Malgun Gothic" w:hint="default"/>
      </w:rPr>
    </w:lvl>
    <w:lvl w:ilvl="8">
      <w:start w:val="1"/>
      <w:numFmt w:val="decimal"/>
      <w:lvlText w:val="%1.%2.%3.%4.%5.%6.%7.%8.%9."/>
      <w:lvlJc w:val="left"/>
      <w:pPr>
        <w:ind w:left="7920" w:hanging="2160"/>
      </w:pPr>
      <w:rPr>
        <w:rFonts w:eastAsia="Malgun Gothic" w:hint="default"/>
      </w:rPr>
    </w:lvl>
  </w:abstractNum>
  <w:abstractNum w:abstractNumId="7">
    <w:nsid w:val="50AF0D9B"/>
    <w:multiLevelType w:val="hybridMultilevel"/>
    <w:tmpl w:val="EF18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427D1"/>
    <w:multiLevelType w:val="hybridMultilevel"/>
    <w:tmpl w:val="6018E660"/>
    <w:lvl w:ilvl="0" w:tplc="9BCC80FE">
      <w:start w:val="1"/>
      <w:numFmt w:val="bullet"/>
      <w:lvlText w:val="-"/>
      <w:lvlJc w:val="left"/>
      <w:pPr>
        <w:tabs>
          <w:tab w:val="num" w:pos="720"/>
        </w:tabs>
        <w:ind w:left="720" w:hanging="360"/>
      </w:pPr>
      <w:rPr>
        <w:rFonts w:ascii="Times New Roman" w:hAnsi="Times New Roman" w:hint="default"/>
      </w:rPr>
    </w:lvl>
    <w:lvl w:ilvl="1" w:tplc="60EA8EA0" w:tentative="1">
      <w:start w:val="1"/>
      <w:numFmt w:val="bullet"/>
      <w:lvlText w:val=""/>
      <w:lvlJc w:val="left"/>
      <w:pPr>
        <w:tabs>
          <w:tab w:val="num" w:pos="1440"/>
        </w:tabs>
        <w:ind w:left="1440" w:hanging="360"/>
      </w:pPr>
      <w:rPr>
        <w:rFonts w:ascii="Wingdings 2" w:hAnsi="Wingdings 2" w:hint="default"/>
      </w:rPr>
    </w:lvl>
    <w:lvl w:ilvl="2" w:tplc="1F381AAA" w:tentative="1">
      <w:start w:val="1"/>
      <w:numFmt w:val="bullet"/>
      <w:lvlText w:val=""/>
      <w:lvlJc w:val="left"/>
      <w:pPr>
        <w:tabs>
          <w:tab w:val="num" w:pos="2160"/>
        </w:tabs>
        <w:ind w:left="2160" w:hanging="360"/>
      </w:pPr>
      <w:rPr>
        <w:rFonts w:ascii="Wingdings 2" w:hAnsi="Wingdings 2" w:hint="default"/>
      </w:rPr>
    </w:lvl>
    <w:lvl w:ilvl="3" w:tplc="2F229E0C" w:tentative="1">
      <w:start w:val="1"/>
      <w:numFmt w:val="bullet"/>
      <w:lvlText w:val=""/>
      <w:lvlJc w:val="left"/>
      <w:pPr>
        <w:tabs>
          <w:tab w:val="num" w:pos="2880"/>
        </w:tabs>
        <w:ind w:left="2880" w:hanging="360"/>
      </w:pPr>
      <w:rPr>
        <w:rFonts w:ascii="Wingdings 2" w:hAnsi="Wingdings 2" w:hint="default"/>
      </w:rPr>
    </w:lvl>
    <w:lvl w:ilvl="4" w:tplc="CAEEC534" w:tentative="1">
      <w:start w:val="1"/>
      <w:numFmt w:val="bullet"/>
      <w:lvlText w:val=""/>
      <w:lvlJc w:val="left"/>
      <w:pPr>
        <w:tabs>
          <w:tab w:val="num" w:pos="3600"/>
        </w:tabs>
        <w:ind w:left="3600" w:hanging="360"/>
      </w:pPr>
      <w:rPr>
        <w:rFonts w:ascii="Wingdings 2" w:hAnsi="Wingdings 2" w:hint="default"/>
      </w:rPr>
    </w:lvl>
    <w:lvl w:ilvl="5" w:tplc="0374EFD0" w:tentative="1">
      <w:start w:val="1"/>
      <w:numFmt w:val="bullet"/>
      <w:lvlText w:val=""/>
      <w:lvlJc w:val="left"/>
      <w:pPr>
        <w:tabs>
          <w:tab w:val="num" w:pos="4320"/>
        </w:tabs>
        <w:ind w:left="4320" w:hanging="360"/>
      </w:pPr>
      <w:rPr>
        <w:rFonts w:ascii="Wingdings 2" w:hAnsi="Wingdings 2" w:hint="default"/>
      </w:rPr>
    </w:lvl>
    <w:lvl w:ilvl="6" w:tplc="AA0E70C2" w:tentative="1">
      <w:start w:val="1"/>
      <w:numFmt w:val="bullet"/>
      <w:lvlText w:val=""/>
      <w:lvlJc w:val="left"/>
      <w:pPr>
        <w:tabs>
          <w:tab w:val="num" w:pos="5040"/>
        </w:tabs>
        <w:ind w:left="5040" w:hanging="360"/>
      </w:pPr>
      <w:rPr>
        <w:rFonts w:ascii="Wingdings 2" w:hAnsi="Wingdings 2" w:hint="default"/>
      </w:rPr>
    </w:lvl>
    <w:lvl w:ilvl="7" w:tplc="1EB8E11E" w:tentative="1">
      <w:start w:val="1"/>
      <w:numFmt w:val="bullet"/>
      <w:lvlText w:val=""/>
      <w:lvlJc w:val="left"/>
      <w:pPr>
        <w:tabs>
          <w:tab w:val="num" w:pos="5760"/>
        </w:tabs>
        <w:ind w:left="5760" w:hanging="360"/>
      </w:pPr>
      <w:rPr>
        <w:rFonts w:ascii="Wingdings 2" w:hAnsi="Wingdings 2" w:hint="default"/>
      </w:rPr>
    </w:lvl>
    <w:lvl w:ilvl="8" w:tplc="FC145442" w:tentative="1">
      <w:start w:val="1"/>
      <w:numFmt w:val="bullet"/>
      <w:lvlText w:val=""/>
      <w:lvlJc w:val="left"/>
      <w:pPr>
        <w:tabs>
          <w:tab w:val="num" w:pos="6480"/>
        </w:tabs>
        <w:ind w:left="6480" w:hanging="360"/>
      </w:pPr>
      <w:rPr>
        <w:rFonts w:ascii="Wingdings 2" w:hAnsi="Wingdings 2" w:hint="default"/>
      </w:rPr>
    </w:lvl>
  </w:abstractNum>
  <w:abstractNum w:abstractNumId="9">
    <w:nsid w:val="7CFA4E6F"/>
    <w:multiLevelType w:val="hybridMultilevel"/>
    <w:tmpl w:val="9822BF1E"/>
    <w:lvl w:ilvl="0" w:tplc="9BCC80FE">
      <w:start w:val="1"/>
      <w:numFmt w:val="bullet"/>
      <w:lvlText w:val="-"/>
      <w:lvlJc w:val="left"/>
      <w:pPr>
        <w:tabs>
          <w:tab w:val="num" w:pos="720"/>
        </w:tabs>
        <w:ind w:left="720" w:hanging="360"/>
      </w:pPr>
      <w:rPr>
        <w:rFonts w:ascii="Times New Roman" w:hAnsi="Times New Roman" w:hint="default"/>
      </w:rPr>
    </w:lvl>
    <w:lvl w:ilvl="1" w:tplc="21D67AD4" w:tentative="1">
      <w:start w:val="1"/>
      <w:numFmt w:val="bullet"/>
      <w:lvlText w:val="-"/>
      <w:lvlJc w:val="left"/>
      <w:pPr>
        <w:tabs>
          <w:tab w:val="num" w:pos="1440"/>
        </w:tabs>
        <w:ind w:left="1440" w:hanging="360"/>
      </w:pPr>
      <w:rPr>
        <w:rFonts w:ascii="Times New Roman" w:hAnsi="Times New Roman" w:hint="default"/>
      </w:rPr>
    </w:lvl>
    <w:lvl w:ilvl="2" w:tplc="BA24992A" w:tentative="1">
      <w:start w:val="1"/>
      <w:numFmt w:val="bullet"/>
      <w:lvlText w:val="-"/>
      <w:lvlJc w:val="left"/>
      <w:pPr>
        <w:tabs>
          <w:tab w:val="num" w:pos="2160"/>
        </w:tabs>
        <w:ind w:left="2160" w:hanging="360"/>
      </w:pPr>
      <w:rPr>
        <w:rFonts w:ascii="Times New Roman" w:hAnsi="Times New Roman" w:hint="default"/>
      </w:rPr>
    </w:lvl>
    <w:lvl w:ilvl="3" w:tplc="5CDCE27C" w:tentative="1">
      <w:start w:val="1"/>
      <w:numFmt w:val="bullet"/>
      <w:lvlText w:val="-"/>
      <w:lvlJc w:val="left"/>
      <w:pPr>
        <w:tabs>
          <w:tab w:val="num" w:pos="2880"/>
        </w:tabs>
        <w:ind w:left="2880" w:hanging="360"/>
      </w:pPr>
      <w:rPr>
        <w:rFonts w:ascii="Times New Roman" w:hAnsi="Times New Roman" w:hint="default"/>
      </w:rPr>
    </w:lvl>
    <w:lvl w:ilvl="4" w:tplc="4CCA6804" w:tentative="1">
      <w:start w:val="1"/>
      <w:numFmt w:val="bullet"/>
      <w:lvlText w:val="-"/>
      <w:lvlJc w:val="left"/>
      <w:pPr>
        <w:tabs>
          <w:tab w:val="num" w:pos="3600"/>
        </w:tabs>
        <w:ind w:left="3600" w:hanging="360"/>
      </w:pPr>
      <w:rPr>
        <w:rFonts w:ascii="Times New Roman" w:hAnsi="Times New Roman" w:hint="default"/>
      </w:rPr>
    </w:lvl>
    <w:lvl w:ilvl="5" w:tplc="F74266DA" w:tentative="1">
      <w:start w:val="1"/>
      <w:numFmt w:val="bullet"/>
      <w:lvlText w:val="-"/>
      <w:lvlJc w:val="left"/>
      <w:pPr>
        <w:tabs>
          <w:tab w:val="num" w:pos="4320"/>
        </w:tabs>
        <w:ind w:left="4320" w:hanging="360"/>
      </w:pPr>
      <w:rPr>
        <w:rFonts w:ascii="Times New Roman" w:hAnsi="Times New Roman" w:hint="default"/>
      </w:rPr>
    </w:lvl>
    <w:lvl w:ilvl="6" w:tplc="16E21BDE" w:tentative="1">
      <w:start w:val="1"/>
      <w:numFmt w:val="bullet"/>
      <w:lvlText w:val="-"/>
      <w:lvlJc w:val="left"/>
      <w:pPr>
        <w:tabs>
          <w:tab w:val="num" w:pos="5040"/>
        </w:tabs>
        <w:ind w:left="5040" w:hanging="360"/>
      </w:pPr>
      <w:rPr>
        <w:rFonts w:ascii="Times New Roman" w:hAnsi="Times New Roman" w:hint="default"/>
      </w:rPr>
    </w:lvl>
    <w:lvl w:ilvl="7" w:tplc="988C9B84" w:tentative="1">
      <w:start w:val="1"/>
      <w:numFmt w:val="bullet"/>
      <w:lvlText w:val="-"/>
      <w:lvlJc w:val="left"/>
      <w:pPr>
        <w:tabs>
          <w:tab w:val="num" w:pos="5760"/>
        </w:tabs>
        <w:ind w:left="5760" w:hanging="360"/>
      </w:pPr>
      <w:rPr>
        <w:rFonts w:ascii="Times New Roman" w:hAnsi="Times New Roman" w:hint="default"/>
      </w:rPr>
    </w:lvl>
    <w:lvl w:ilvl="8" w:tplc="A06CF450"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8"/>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14541"/>
    <w:rsid w:val="00065BE2"/>
    <w:rsid w:val="00073CF0"/>
    <w:rsid w:val="001B183D"/>
    <w:rsid w:val="00204B0A"/>
    <w:rsid w:val="00250628"/>
    <w:rsid w:val="002B33DF"/>
    <w:rsid w:val="00313A2E"/>
    <w:rsid w:val="00374B6A"/>
    <w:rsid w:val="003C4CAB"/>
    <w:rsid w:val="003F35F2"/>
    <w:rsid w:val="004029F2"/>
    <w:rsid w:val="00406828"/>
    <w:rsid w:val="00464039"/>
    <w:rsid w:val="004D6CFB"/>
    <w:rsid w:val="00511162"/>
    <w:rsid w:val="0054227D"/>
    <w:rsid w:val="00583BC8"/>
    <w:rsid w:val="005E4D91"/>
    <w:rsid w:val="0063523E"/>
    <w:rsid w:val="00665CFA"/>
    <w:rsid w:val="00725DE3"/>
    <w:rsid w:val="007F7841"/>
    <w:rsid w:val="00815E30"/>
    <w:rsid w:val="008634F8"/>
    <w:rsid w:val="0092360E"/>
    <w:rsid w:val="00930CCC"/>
    <w:rsid w:val="00963005"/>
    <w:rsid w:val="009E0A33"/>
    <w:rsid w:val="00A14541"/>
    <w:rsid w:val="00A17E9B"/>
    <w:rsid w:val="00A2560C"/>
    <w:rsid w:val="00AC41C1"/>
    <w:rsid w:val="00AE7F8C"/>
    <w:rsid w:val="00B03AE1"/>
    <w:rsid w:val="00B8611F"/>
    <w:rsid w:val="00D11C18"/>
    <w:rsid w:val="00D35EB0"/>
    <w:rsid w:val="00E038BB"/>
    <w:rsid w:val="00F13671"/>
    <w:rsid w:val="00F17825"/>
    <w:rsid w:val="00F42031"/>
    <w:rsid w:val="00F54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6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BB"/>
  </w:style>
  <w:style w:type="paragraph" w:styleId="Heading1">
    <w:name w:val="heading 1"/>
    <w:basedOn w:val="Normal"/>
    <w:next w:val="Normal"/>
    <w:link w:val="Heading1Char"/>
    <w:uiPriority w:val="9"/>
    <w:qFormat/>
    <w:rsid w:val="00A2560C"/>
    <w:pPr>
      <w:keepNext/>
      <w:keepLines/>
      <w:spacing w:before="240" w:after="0"/>
      <w:ind w:firstLine="0"/>
      <w:jc w:val="left"/>
      <w:outlineLvl w:val="0"/>
    </w:pPr>
    <w:rPr>
      <w:rFonts w:asciiTheme="majorHAnsi" w:eastAsiaTheme="majorEastAsia" w:hAnsiTheme="majorHAnsi" w:cstheme="majorBidi"/>
      <w:noProof/>
      <w:color w:val="2E74B5" w:themeColor="accent1" w:themeShade="BF"/>
      <w:sz w:val="32"/>
      <w:szCs w:val="32"/>
      <w:lang w:val="mn-MN"/>
    </w:rPr>
  </w:style>
  <w:style w:type="paragraph" w:styleId="Heading2">
    <w:name w:val="heading 2"/>
    <w:basedOn w:val="Normal"/>
    <w:next w:val="Normal"/>
    <w:link w:val="Heading2Char"/>
    <w:uiPriority w:val="9"/>
    <w:semiHidden/>
    <w:unhideWhenUsed/>
    <w:qFormat/>
    <w:rsid w:val="00A2560C"/>
    <w:pPr>
      <w:keepNext/>
      <w:keepLines/>
      <w:spacing w:before="200" w:after="0" w:line="276" w:lineRule="auto"/>
      <w:ind w:firstLine="0"/>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BL List Paragraph"/>
    <w:basedOn w:val="Normal"/>
    <w:link w:val="ListParagraphChar"/>
    <w:uiPriority w:val="34"/>
    <w:qFormat/>
    <w:rsid w:val="00A14541"/>
    <w:pPr>
      <w:ind w:left="720"/>
      <w:contextualSpacing/>
    </w:pPr>
  </w:style>
  <w:style w:type="paragraph" w:styleId="NormalWeb">
    <w:name w:val="Normal (Web)"/>
    <w:basedOn w:val="Normal"/>
    <w:uiPriority w:val="99"/>
    <w:unhideWhenUsed/>
    <w:rsid w:val="007F7841"/>
    <w:pPr>
      <w:spacing w:before="100" w:beforeAutospacing="1" w:after="100" w:afterAutospacing="1" w:line="240" w:lineRule="auto"/>
      <w:ind w:firstLine="0"/>
      <w:jc w:val="left"/>
    </w:pPr>
    <w:rPr>
      <w:rFonts w:ascii="Times New Roman" w:eastAsiaTheme="minorEastAsia" w:hAnsi="Times New Roman" w:cs="Times New Roman"/>
      <w:szCs w:val="24"/>
      <w:lang w:eastAsia="zh-CN"/>
    </w:rPr>
  </w:style>
  <w:style w:type="paragraph" w:styleId="BodyText2">
    <w:name w:val="Body Text 2"/>
    <w:basedOn w:val="Normal"/>
    <w:link w:val="BodyText2Char"/>
    <w:rsid w:val="007F7841"/>
    <w:pPr>
      <w:spacing w:after="120" w:line="480" w:lineRule="auto"/>
      <w:ind w:firstLine="0"/>
      <w:jc w:val="left"/>
    </w:pPr>
    <w:rPr>
      <w:rFonts w:ascii="Times New Roman" w:eastAsia="Times New Roman" w:hAnsi="Times New Roman" w:cs="Times New Roman"/>
      <w:sz w:val="20"/>
      <w:szCs w:val="20"/>
      <w:lang w:eastAsia="mn-MN"/>
    </w:rPr>
  </w:style>
  <w:style w:type="character" w:customStyle="1" w:styleId="BodyText2Char">
    <w:name w:val="Body Text 2 Char"/>
    <w:basedOn w:val="DefaultParagraphFont"/>
    <w:link w:val="BodyText2"/>
    <w:rsid w:val="007F7841"/>
    <w:rPr>
      <w:rFonts w:ascii="Times New Roman" w:eastAsia="Times New Roman" w:hAnsi="Times New Roman" w:cs="Times New Roman"/>
      <w:sz w:val="20"/>
      <w:szCs w:val="20"/>
      <w:lang w:eastAsia="mn-MN"/>
    </w:rPr>
  </w:style>
  <w:style w:type="character" w:customStyle="1" w:styleId="ListParagraphChar">
    <w:name w:val="List Paragraph Char"/>
    <w:aliases w:val="IBL List Paragraph Char"/>
    <w:link w:val="ListParagraph"/>
    <w:uiPriority w:val="34"/>
    <w:locked/>
    <w:rsid w:val="00065BE2"/>
  </w:style>
  <w:style w:type="paragraph" w:styleId="BalloonText">
    <w:name w:val="Balloon Text"/>
    <w:basedOn w:val="Normal"/>
    <w:link w:val="BalloonTextChar"/>
    <w:uiPriority w:val="99"/>
    <w:semiHidden/>
    <w:unhideWhenUsed/>
    <w:rsid w:val="0006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2"/>
    <w:rPr>
      <w:rFonts w:ascii="Tahoma" w:hAnsi="Tahoma" w:cs="Tahoma"/>
      <w:sz w:val="16"/>
      <w:szCs w:val="16"/>
    </w:rPr>
  </w:style>
  <w:style w:type="character" w:customStyle="1" w:styleId="Heading1Char">
    <w:name w:val="Heading 1 Char"/>
    <w:basedOn w:val="DefaultParagraphFont"/>
    <w:link w:val="Heading1"/>
    <w:uiPriority w:val="9"/>
    <w:rsid w:val="00A2560C"/>
    <w:rPr>
      <w:rFonts w:asciiTheme="majorHAnsi" w:eastAsiaTheme="majorEastAsia" w:hAnsiTheme="majorHAnsi" w:cstheme="majorBidi"/>
      <w:noProof/>
      <w:color w:val="2E74B5" w:themeColor="accent1" w:themeShade="BF"/>
      <w:sz w:val="32"/>
      <w:szCs w:val="32"/>
      <w:lang w:val="mn-MN"/>
    </w:rPr>
  </w:style>
  <w:style w:type="character" w:customStyle="1" w:styleId="Heading2Char">
    <w:name w:val="Heading 2 Char"/>
    <w:basedOn w:val="DefaultParagraphFont"/>
    <w:link w:val="Heading2"/>
    <w:uiPriority w:val="9"/>
    <w:semiHidden/>
    <w:rsid w:val="00A2560C"/>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A2560C"/>
    <w:pPr>
      <w:spacing w:after="0" w:line="240" w:lineRule="auto"/>
      <w:ind w:firstLine="0"/>
      <w:jc w:val="left"/>
    </w:pPr>
    <w:rPr>
      <w:rFonts w:asciiTheme="minorHAnsi" w:hAnsiTheme="minorHAnsi"/>
      <w:sz w:val="22"/>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2560C"/>
    <w:pPr>
      <w:spacing w:after="0" w:line="240" w:lineRule="auto"/>
      <w:ind w:firstLine="0"/>
      <w:jc w:val="left"/>
    </w:pPr>
    <w:rPr>
      <w:rFonts w:asciiTheme="minorHAnsi" w:hAnsiTheme="minorHAnsi"/>
      <w:sz w:val="22"/>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PC1050\Desktop\MEDEE-1\2003-2017%20import%20davaanya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1050\Desktop\MEDEE-1\2003-2017%20import%20davaanya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089;&#1072;&#1076;&#1072;&#1076;&#1072;&#107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Doc\Documents%20from%20DKH\Darkhaa%20AMGTG\&#1040;&#1061;&#1062;&#1057;\&#1040;&#1061;&#1062;&#1057;.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19830580966358"/>
          <c:y val="8.2374069679646264E-2"/>
          <c:w val="0.8613030926981714"/>
          <c:h val="0.65336069693416077"/>
        </c:manualLayout>
      </c:layout>
      <c:barChart>
        <c:barDir val="col"/>
        <c:grouping val="stacked"/>
        <c:ser>
          <c:idx val="0"/>
          <c:order val="0"/>
          <c:tx>
            <c:strRef>
              <c:f>'2003-2017.05'!$C$4</c:f>
              <c:strCache>
                <c:ptCount val="1"/>
                <c:pt idx="0">
                  <c:v>90-ээс доош октантай автобензин</c:v>
                </c:pt>
              </c:strCache>
            </c:strRef>
          </c:tx>
          <c:spPr>
            <a:solidFill>
              <a:schemeClr val="accent1"/>
            </a:solidFill>
            <a:ln>
              <a:noFill/>
            </a:ln>
            <a:effectLst/>
          </c:spPr>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'2003-2017.05'!$C$6:$C$19</c:f>
              <c:numCache>
                <c:formatCode>_-* #,##0.0_₮_-;\-* #,##0.0_₮_-;_-* "-"??_₮_-;_-@_-</c:formatCode>
                <c:ptCount val="14"/>
                <c:pt idx="0">
                  <c:v>164.59855999999999</c:v>
                </c:pt>
                <c:pt idx="1">
                  <c:v>170.44213000000022</c:v>
                </c:pt>
                <c:pt idx="2">
                  <c:v>170.88444270000022</c:v>
                </c:pt>
                <c:pt idx="3">
                  <c:v>158.62143616200029</c:v>
                </c:pt>
                <c:pt idx="4">
                  <c:v>195.40600000000001</c:v>
                </c:pt>
                <c:pt idx="5">
                  <c:v>135.30100000000004</c:v>
                </c:pt>
                <c:pt idx="6">
                  <c:v>127.357</c:v>
                </c:pt>
                <c:pt idx="7">
                  <c:v>124.048</c:v>
                </c:pt>
                <c:pt idx="8">
                  <c:v>133.88900000000001</c:v>
                </c:pt>
                <c:pt idx="9">
                  <c:v>107.82499999999999</c:v>
                </c:pt>
                <c:pt idx="10">
                  <c:v>111.906650326</c:v>
                </c:pt>
                <c:pt idx="11">
                  <c:v>73.810868475999882</c:v>
                </c:pt>
                <c:pt idx="12" formatCode="_-* #,##0.00_₮_-;\-* #,##0.00_₮_-;_-* &quot;-&quot;??_₮_-;_-@_-">
                  <c:v>52.934996000000005</c:v>
                </c:pt>
                <c:pt idx="13" formatCode="_-* #,##0.00_₮_-;\-* #,##0.00_₮_-;_-* &quot;-&quot;??_₮_-;_-@_-">
                  <c:v>53.612000000000002</c:v>
                </c:pt>
              </c:numCache>
            </c:numRef>
          </c:val>
          <c:extLst xmlns:c16r2="http://schemas.microsoft.com/office/drawing/2015/06/chart">
            <c:ext xmlns:c16="http://schemas.microsoft.com/office/drawing/2014/chart" uri="{C3380CC4-5D6E-409C-BE32-E72D297353CC}">
              <c16:uniqueId val="{00000000-AF05-4408-A3BE-262AE1BCE182}"/>
            </c:ext>
          </c:extLst>
        </c:ser>
        <c:ser>
          <c:idx val="1"/>
          <c:order val="1"/>
          <c:tx>
            <c:strRef>
              <c:f>'2003-2017.05'!$D$4</c:f>
              <c:strCache>
                <c:ptCount val="1"/>
                <c:pt idx="0">
                  <c:v>90-ээс дээш октантай автобензин</c:v>
                </c:pt>
              </c:strCache>
            </c:strRef>
          </c:tx>
          <c:spPr>
            <a:solidFill>
              <a:schemeClr val="accent2"/>
            </a:solidFill>
            <a:ln>
              <a:noFill/>
            </a:ln>
            <a:effectLst/>
          </c:spPr>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'2003-2017.05'!$D$6:$D$19</c:f>
              <c:numCache>
                <c:formatCode>_-* #,##0.0_₮_-;\-* #,##0.0_₮_-;_-* "-"??_₮_-;_-@_-</c:formatCode>
                <c:ptCount val="14"/>
                <c:pt idx="0">
                  <c:v>80.353049999999982</c:v>
                </c:pt>
                <c:pt idx="1">
                  <c:v>83.793200000000027</c:v>
                </c:pt>
                <c:pt idx="2">
                  <c:v>98.457207049999994</c:v>
                </c:pt>
                <c:pt idx="3">
                  <c:v>110.25333030900001</c:v>
                </c:pt>
                <c:pt idx="4">
                  <c:v>171.92100000000022</c:v>
                </c:pt>
                <c:pt idx="5">
                  <c:v>187.899</c:v>
                </c:pt>
                <c:pt idx="6">
                  <c:v>158.59700000000001</c:v>
                </c:pt>
                <c:pt idx="7">
                  <c:v>198.196</c:v>
                </c:pt>
                <c:pt idx="8">
                  <c:v>255.089</c:v>
                </c:pt>
                <c:pt idx="9">
                  <c:v>285.2006349859995</c:v>
                </c:pt>
                <c:pt idx="10">
                  <c:v>329.23778198999969</c:v>
                </c:pt>
                <c:pt idx="11">
                  <c:v>349.50989135999998</c:v>
                </c:pt>
                <c:pt idx="12" formatCode="_-* #,##0.00_₮_-;\-* #,##0.00_₮_-;_-* &quot;-&quot;??_₮_-;_-@_-">
                  <c:v>332.60816300000101</c:v>
                </c:pt>
                <c:pt idx="13" formatCode="_-* #,##0.00_₮_-;\-* #,##0.00_₮_-;_-* &quot;-&quot;??_₮_-;_-@_-">
                  <c:v>312.90299999999957</c:v>
                </c:pt>
              </c:numCache>
            </c:numRef>
          </c:val>
          <c:extLst xmlns:c16r2="http://schemas.microsoft.com/office/drawing/2015/06/chart">
            <c:ext xmlns:c16="http://schemas.microsoft.com/office/drawing/2014/chart" uri="{C3380CC4-5D6E-409C-BE32-E72D297353CC}">
              <c16:uniqueId val="{00000001-AF05-4408-A3BE-262AE1BCE182}"/>
            </c:ext>
          </c:extLst>
        </c:ser>
        <c:ser>
          <c:idx val="2"/>
          <c:order val="2"/>
          <c:tx>
            <c:strRef>
              <c:f>'2003-2017.05'!$E$4</c:f>
              <c:strCache>
                <c:ptCount val="1"/>
                <c:pt idx="0">
                  <c:v>Дизелийн түлш</c:v>
                </c:pt>
              </c:strCache>
            </c:strRef>
          </c:tx>
          <c:spPr>
            <a:solidFill>
              <a:schemeClr val="accent3"/>
            </a:solidFill>
            <a:ln>
              <a:noFill/>
            </a:ln>
            <a:effectLst/>
          </c:spPr>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'2003-2017.05'!$E$6:$E$19</c:f>
              <c:numCache>
                <c:formatCode>_-* #,##0.0_₮_-;\-* #,##0.0_₮_-;_-* "-"??_₮_-;_-@_-</c:formatCode>
                <c:ptCount val="14"/>
                <c:pt idx="0">
                  <c:v>253.17035000000001</c:v>
                </c:pt>
                <c:pt idx="1">
                  <c:v>270.03296</c:v>
                </c:pt>
                <c:pt idx="2">
                  <c:v>299.67861529999999</c:v>
                </c:pt>
                <c:pt idx="3">
                  <c:v>324.03434010000001</c:v>
                </c:pt>
                <c:pt idx="4">
                  <c:v>430.00700000000001</c:v>
                </c:pt>
                <c:pt idx="5">
                  <c:v>413.76299999999969</c:v>
                </c:pt>
                <c:pt idx="6">
                  <c:v>500.54500000000002</c:v>
                </c:pt>
                <c:pt idx="7">
                  <c:v>635.89099999999996</c:v>
                </c:pt>
                <c:pt idx="8">
                  <c:v>714.93799999999896</c:v>
                </c:pt>
                <c:pt idx="9">
                  <c:v>827.106580362469</c:v>
                </c:pt>
                <c:pt idx="10">
                  <c:v>720.71926289900046</c:v>
                </c:pt>
                <c:pt idx="11">
                  <c:v>643.68677767400004</c:v>
                </c:pt>
                <c:pt idx="12" formatCode="_-* #,##0.00_₮_-;\-* #,##0.00_₮_-;_-* &quot;-&quot;??_₮_-;_-@_-">
                  <c:v>615.07239300000003</c:v>
                </c:pt>
                <c:pt idx="13" formatCode="_-* #,##0.00_₮_-;\-* #,##0.00_₮_-;_-* &quot;-&quot;??_₮_-;_-@_-">
                  <c:v>679.23699999999997</c:v>
                </c:pt>
              </c:numCache>
            </c:numRef>
          </c:val>
          <c:extLst xmlns:c16r2="http://schemas.microsoft.com/office/drawing/2015/06/chart">
            <c:ext xmlns:c16="http://schemas.microsoft.com/office/drawing/2014/chart" uri="{C3380CC4-5D6E-409C-BE32-E72D297353CC}">
              <c16:uniqueId val="{00000002-AF05-4408-A3BE-262AE1BCE182}"/>
            </c:ext>
          </c:extLst>
        </c:ser>
        <c:ser>
          <c:idx val="3"/>
          <c:order val="3"/>
          <c:tx>
            <c:strRef>
              <c:f>'2003-2017.05'!$F$4</c:f>
              <c:strCache>
                <c:ptCount val="1"/>
                <c:pt idx="0">
                  <c:v>Онгоцны түлш /ТС-1/</c:v>
                </c:pt>
              </c:strCache>
            </c:strRef>
          </c:tx>
          <c:spPr>
            <a:solidFill>
              <a:schemeClr val="accent4"/>
            </a:solidFill>
            <a:ln>
              <a:noFill/>
            </a:ln>
            <a:effectLst/>
          </c:spPr>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'2003-2017.05'!$F$6:$F$19</c:f>
              <c:numCache>
                <c:formatCode>_-* #,##0.0_₮_-;\-* #,##0.0_₮_-;_-* "-"??_₮_-;_-@_-</c:formatCode>
                <c:ptCount val="14"/>
                <c:pt idx="0">
                  <c:v>0</c:v>
                </c:pt>
                <c:pt idx="1">
                  <c:v>0</c:v>
                </c:pt>
                <c:pt idx="2">
                  <c:v>51.761856900000012</c:v>
                </c:pt>
                <c:pt idx="3">
                  <c:v>23.836842999999988</c:v>
                </c:pt>
                <c:pt idx="4">
                  <c:v>40.939</c:v>
                </c:pt>
                <c:pt idx="5">
                  <c:v>14.958</c:v>
                </c:pt>
                <c:pt idx="6">
                  <c:v>27.494</c:v>
                </c:pt>
                <c:pt idx="7">
                  <c:v>34.389000000000003</c:v>
                </c:pt>
                <c:pt idx="8">
                  <c:v>43.788000000000011</c:v>
                </c:pt>
                <c:pt idx="9">
                  <c:v>62.564838920000057</c:v>
                </c:pt>
                <c:pt idx="10">
                  <c:v>46.721343350000012</c:v>
                </c:pt>
                <c:pt idx="11">
                  <c:v>23.900611622</c:v>
                </c:pt>
                <c:pt idx="12" formatCode="_-* #,##0.00_₮_-;\-* #,##0.00_₮_-;_-* &quot;-&quot;??_₮_-;_-@_-">
                  <c:v>29.276786959999967</c:v>
                </c:pt>
                <c:pt idx="13" formatCode="_-* #,##0.00_₮_-;\-* #,##0.00_₮_-;_-* &quot;-&quot;??_₮_-;_-@_-">
                  <c:v>25.994</c:v>
                </c:pt>
              </c:numCache>
            </c:numRef>
          </c:val>
          <c:extLst xmlns:c16r2="http://schemas.microsoft.com/office/drawing/2015/06/chart">
            <c:ext xmlns:c16="http://schemas.microsoft.com/office/drawing/2014/chart" uri="{C3380CC4-5D6E-409C-BE32-E72D297353CC}">
              <c16:uniqueId val="{00000003-AF05-4408-A3BE-262AE1BCE182}"/>
            </c:ext>
          </c:extLst>
        </c:ser>
        <c:ser>
          <c:idx val="4"/>
          <c:order val="4"/>
          <c:tx>
            <c:strRef>
              <c:f>'2003-2017.05'!$G$4</c:f>
              <c:strCache>
                <c:ptCount val="1"/>
                <c:pt idx="0">
                  <c:v>Бусад  /тос, мазут,битум,хий/</c:v>
                </c:pt>
              </c:strCache>
            </c:strRef>
          </c:tx>
          <c:spPr>
            <a:solidFill>
              <a:schemeClr val="accent5"/>
            </a:solidFill>
            <a:ln>
              <a:noFill/>
            </a:ln>
            <a:effectLst/>
          </c:spPr>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'2003-2017.05'!$G$6:$G$19</c:f>
              <c:numCache>
                <c:formatCode>_-* #,##0.0_₮_-;\-* #,##0.0_₮_-;_-* "-"??_₮_-;_-@_-</c:formatCode>
                <c:ptCount val="14"/>
                <c:pt idx="0">
                  <c:v>67.008670000000009</c:v>
                </c:pt>
                <c:pt idx="1">
                  <c:v>39.324930000000002</c:v>
                </c:pt>
                <c:pt idx="2">
                  <c:v>17.856313060000005</c:v>
                </c:pt>
                <c:pt idx="3">
                  <c:v>19.469230233999934</c:v>
                </c:pt>
                <c:pt idx="4">
                  <c:v>45.829000000000001</c:v>
                </c:pt>
                <c:pt idx="5">
                  <c:v>27.672000000000001</c:v>
                </c:pt>
                <c:pt idx="6">
                  <c:v>52.431000000000004</c:v>
                </c:pt>
                <c:pt idx="7">
                  <c:v>63.380230450513935</c:v>
                </c:pt>
                <c:pt idx="8">
                  <c:v>74.980275554375993</c:v>
                </c:pt>
                <c:pt idx="9">
                  <c:v>125.212014010144</c:v>
                </c:pt>
                <c:pt idx="10">
                  <c:v>105.639219032</c:v>
                </c:pt>
                <c:pt idx="11">
                  <c:v>100.66996715099985</c:v>
                </c:pt>
                <c:pt idx="12" formatCode="_-* #,##0.00_₮_-;\-* #,##0.00_₮_-;_-* &quot;-&quot;??_₮_-;_-@_-">
                  <c:v>197.95429509399997</c:v>
                </c:pt>
                <c:pt idx="13" formatCode="_-* #,##0.00_₮_-;\-* #,##0.00_₮_-;_-* &quot;-&quot;??_₮_-;_-@_-">
                  <c:v>169.61299999999997</c:v>
                </c:pt>
              </c:numCache>
            </c:numRef>
          </c:val>
          <c:extLst xmlns:c16r2="http://schemas.microsoft.com/office/drawing/2015/06/chart">
            <c:ext xmlns:c16="http://schemas.microsoft.com/office/drawing/2014/chart" uri="{C3380CC4-5D6E-409C-BE32-E72D297353CC}">
              <c16:uniqueId val="{00000004-AF05-4408-A3BE-262AE1BCE182}"/>
            </c:ext>
          </c:extLst>
        </c:ser>
        <c:gapWidth val="75"/>
        <c:overlap val="100"/>
        <c:axId val="70975872"/>
        <c:axId val="70977408"/>
      </c:barChart>
      <c:lineChart>
        <c:grouping val="standard"/>
        <c:ser>
          <c:idx val="5"/>
          <c:order val="5"/>
          <c:tx>
            <c:strRef>
              <c:f>'2003-2017.05'!$H$4</c:f>
              <c:strCache>
                <c:ptCount val="1"/>
                <c:pt idx="0">
                  <c:v>Нийт дүн</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Val val="1"/>
            <c:extLst xmlns:c16r2="http://schemas.microsoft.com/office/drawing/2015/06/chart">
              <c:ext xmlns:c15="http://schemas.microsoft.com/office/drawing/2012/chart" uri="{CE6537A1-D6FC-4f65-9D91-7224C49458BB}">
                <c15:layout/>
                <c15:showLeaderLines val="0"/>
              </c:ext>
            </c:extLst>
          </c:dLbls>
          <c:cat>
            <c:strRef>
              <c:f>'2003-2017.05'!$B$6:$B$19</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2017.10 сар</c:v>
                </c:pt>
              </c:strCache>
            </c:strRef>
          </c:cat>
          <c:val>
            <c:numRef>
              <c:f>'2003-2017.05'!$H$6:$H$19</c:f>
              <c:numCache>
                <c:formatCode>_-* #,##0.0_₮_-;\-* #,##0.0_₮_-;_-* "-"??_₮_-;_-@_-</c:formatCode>
                <c:ptCount val="14"/>
                <c:pt idx="0">
                  <c:v>565.13063</c:v>
                </c:pt>
                <c:pt idx="1">
                  <c:v>563.59321999999997</c:v>
                </c:pt>
                <c:pt idx="2">
                  <c:v>638.63843501000053</c:v>
                </c:pt>
                <c:pt idx="3">
                  <c:v>636.21517980499948</c:v>
                </c:pt>
                <c:pt idx="4">
                  <c:v>884.10199999999986</c:v>
                </c:pt>
                <c:pt idx="5">
                  <c:v>779.59299999999939</c:v>
                </c:pt>
                <c:pt idx="6">
                  <c:v>866.42399999999998</c:v>
                </c:pt>
                <c:pt idx="7">
                  <c:v>1055.904230450514</c:v>
                </c:pt>
                <c:pt idx="8">
                  <c:v>1222.6842755543735</c:v>
                </c:pt>
                <c:pt idx="9">
                  <c:v>1407.9090682786132</c:v>
                </c:pt>
                <c:pt idx="10">
                  <c:v>1314.2242575970008</c:v>
                </c:pt>
                <c:pt idx="11">
                  <c:v>1191.578116282999</c:v>
                </c:pt>
                <c:pt idx="12">
                  <c:v>1227.8466340540008</c:v>
                </c:pt>
                <c:pt idx="13">
                  <c:v>1241.3589999999999</c:v>
                </c:pt>
              </c:numCache>
            </c:numRef>
          </c:val>
          <c:extLst xmlns:c16r2="http://schemas.microsoft.com/office/drawing/2015/06/chart">
            <c:ext xmlns:c16="http://schemas.microsoft.com/office/drawing/2014/chart" uri="{C3380CC4-5D6E-409C-BE32-E72D297353CC}">
              <c16:uniqueId val="{0000000B-AF05-4408-A3BE-262AE1BCE182}"/>
            </c:ext>
          </c:extLst>
        </c:ser>
        <c:marker val="1"/>
        <c:axId val="70975872"/>
        <c:axId val="70977408"/>
      </c:lineChart>
      <c:catAx>
        <c:axId val="709758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77408"/>
        <c:crosses val="autoZero"/>
        <c:auto val="1"/>
        <c:lblAlgn val="ctr"/>
        <c:lblOffset val="100"/>
      </c:catAx>
      <c:valAx>
        <c:axId val="70977408"/>
        <c:scaling>
          <c:orientation val="minMax"/>
          <c:max val="1500"/>
          <c:min val="0"/>
        </c:scaling>
        <c:axPos val="l"/>
        <c:majorGridlines>
          <c:spPr>
            <a:ln w="9525" cap="flat" cmpd="sng" algn="ctr">
              <a:solidFill>
                <a:schemeClr val="tx1">
                  <a:lumMod val="15000"/>
                  <a:lumOff val="85000"/>
                </a:schemeClr>
              </a:solidFill>
              <a:round/>
            </a:ln>
            <a:effectLst/>
          </c:spPr>
        </c:majorGridlines>
        <c:numFmt formatCode="_-* #,##0.0_₮_-;\-* #,##0.0_₮_-;_-* &quot;-&quot;??_₮_-;_-@_-" sourceLinked="1"/>
        <c:maj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975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0" i="0" u="none" strike="noStrike" cap="all" baseline="0">
                <a:solidFill>
                  <a:sysClr val="windowText" lastClr="000000"/>
                </a:solidFill>
                <a:effectLst/>
              </a:rPr>
              <a:t>ГАЗРЫН ТОСНЫ БҮТЭЭГДЭХҮҮНИЙ  </a:t>
            </a:r>
            <a:r>
              <a:rPr lang="mn-MN" sz="1200" b="0">
                <a:solidFill>
                  <a:sysClr val="windowText" lastClr="000000"/>
                </a:solidFill>
              </a:rPr>
              <a:t>Импортын</a:t>
            </a:r>
            <a:r>
              <a:rPr lang="mn-MN" sz="1200" b="0" baseline="0">
                <a:solidFill>
                  <a:sysClr val="windowText" lastClr="000000"/>
                </a:solidFill>
              </a:rPr>
              <a:t> бүтэц </a:t>
            </a:r>
          </a:p>
          <a:p>
            <a:pPr>
              <a:defRPr sz="12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sz="1200" b="0" baseline="0">
                <a:solidFill>
                  <a:sysClr val="windowText" lastClr="000000"/>
                </a:solidFill>
              </a:rPr>
              <a:t>(</a:t>
            </a:r>
            <a:r>
              <a:rPr lang="mn-MN" sz="1200" b="0">
                <a:solidFill>
                  <a:sysClr val="windowText" lastClr="000000"/>
                </a:solidFill>
              </a:rPr>
              <a:t>2017.</a:t>
            </a:r>
            <a:r>
              <a:rPr lang="en-US" sz="1200" b="0">
                <a:solidFill>
                  <a:sysClr val="windowText" lastClr="000000"/>
                </a:solidFill>
              </a:rPr>
              <a:t>01-</a:t>
            </a:r>
            <a:r>
              <a:rPr lang="mn-MN" sz="1200" b="0">
                <a:solidFill>
                  <a:sysClr val="windowText" lastClr="000000"/>
                </a:solidFill>
              </a:rPr>
              <a:t>10 </a:t>
            </a:r>
            <a:r>
              <a:rPr lang="mn-MN" sz="1200" b="0" cap="none">
                <a:solidFill>
                  <a:sysClr val="windowText" lastClr="000000"/>
                </a:solidFill>
              </a:rPr>
              <a:t>сар</a:t>
            </a:r>
            <a:r>
              <a:rPr lang="mn-MN" sz="1200" b="0">
                <a:solidFill>
                  <a:sysClr val="windowText" lastClr="000000"/>
                </a:solidFill>
              </a:rPr>
              <a:t>)</a:t>
            </a:r>
          </a:p>
        </c:rich>
      </c:tx>
      <c:spPr>
        <a:noFill/>
        <a:ln>
          <a:noFill/>
        </a:ln>
        <a:effectLst/>
      </c:spPr>
    </c:title>
    <c:plotArea>
      <c:layout/>
      <c:pieChart>
        <c:varyColors val="1"/>
        <c:ser>
          <c:idx val="0"/>
          <c:order val="0"/>
          <c:tx>
            <c:strRef>
              <c:f>'2003-2017.05'!$J$24</c:f>
              <c:strCache>
                <c:ptCount val="1"/>
                <c:pt idx="0">
                  <c:v>2017.09 сар</c:v>
                </c:pt>
              </c:strCache>
            </c:strRef>
          </c:tx>
          <c:dPt>
            <c:idx val="0"/>
            <c:spPr>
              <a:solidFill>
                <a:schemeClr val="accent1"/>
              </a:solidFill>
              <a:ln>
                <a:noFill/>
              </a:ln>
              <a:effectLst>
                <a:outerShdw blurRad="63500" sx="102000" sy="102000" algn="ctr" rotWithShape="0">
                  <a:prstClr val="black">
                    <a:alpha val="20000"/>
                  </a:prstClr>
                </a:outerShdw>
              </a:effectLst>
            </c:spPr>
          </c:dPt>
          <c:dPt>
            <c:idx val="1"/>
            <c:spPr>
              <a:solidFill>
                <a:schemeClr val="accent2"/>
              </a:solidFill>
              <a:ln>
                <a:noFill/>
              </a:ln>
              <a:effectLst>
                <a:outerShdw blurRad="63500" sx="102000" sy="102000" algn="ctr" rotWithShape="0">
                  <a:prstClr val="black">
                    <a:alpha val="20000"/>
                  </a:prstClr>
                </a:outerShdw>
              </a:effectLst>
            </c:spPr>
          </c:dPt>
          <c:dPt>
            <c:idx val="2"/>
            <c:spPr>
              <a:solidFill>
                <a:schemeClr val="accent3"/>
              </a:solidFill>
              <a:ln>
                <a:noFill/>
              </a:ln>
              <a:effectLst>
                <a:outerShdw blurRad="63500" sx="102000" sy="102000" algn="ctr" rotWithShape="0">
                  <a:prstClr val="black">
                    <a:alpha val="20000"/>
                  </a:prstClr>
                </a:outerShdw>
              </a:effectLst>
            </c:spPr>
          </c:dPt>
          <c:dPt>
            <c:idx val="3"/>
            <c:spPr>
              <a:solidFill>
                <a:schemeClr val="accent4"/>
              </a:solidFill>
              <a:ln>
                <a:noFill/>
              </a:ln>
              <a:effectLst>
                <a:outerShdw blurRad="63500" sx="102000" sy="102000" algn="ctr" rotWithShape="0">
                  <a:prstClr val="black">
                    <a:alpha val="20000"/>
                  </a:prstClr>
                </a:outerShdw>
              </a:effectLst>
            </c:spPr>
          </c:dPt>
          <c:dPt>
            <c:idx val="4"/>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anchor="ctr" anchorCtr="1"/>
                <a:lstStyle/>
                <a:p>
                  <a:pPr>
                    <a:defRPr sz="10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
            <c:dLbl>
              <c:idx val="1"/>
              <c:layout>
                <c:manualLayout>
                  <c:x val="7.6069730586370843E-2"/>
                  <c:y val="-3.4682080924855488E-2"/>
                </c:manualLayout>
              </c:layout>
              <c:spPr>
                <a:noFill/>
                <a:ln>
                  <a:noFill/>
                </a:ln>
                <a:effectLst/>
              </c:spPr>
              <c:txPr>
                <a:bodyPr rot="0" spcFirstLastPara="1" vertOverflow="ellipsis" vert="horz" wrap="square" anchor="ctr" anchorCtr="1"/>
                <a:lstStyle/>
                <a:p>
                  <a:pPr>
                    <a:defRPr sz="1000" b="0" i="0" u="none" strike="noStrike" kern="1200" spc="0" baseline="0">
                      <a:solidFill>
                        <a:schemeClr val="accent2"/>
                      </a:solidFill>
                      <a:latin typeface="Arial" panose="020B0604020202020204" pitchFamily="34" charset="0"/>
                      <a:ea typeface="+mn-ea"/>
                      <a:cs typeface="Arial" panose="020B0604020202020204" pitchFamily="34" charset="0"/>
                    </a:defRPr>
                  </a:pPr>
                  <a:endParaRPr lang="en-US"/>
                </a:p>
              </c:txPr>
              <c:dLblPos val="bestFit"/>
              <c:showCatName val="1"/>
              <c:showPercent val="1"/>
              <c:extLst>
                <c:ext xmlns:c15="http://schemas.microsoft.com/office/drawing/2012/chart" uri="{CE6537A1-D6FC-4f65-9D91-7224C49458BB}">
                  <c15:layout/>
                </c:ext>
              </c:extLst>
            </c:dLbl>
            <c:dLbl>
              <c:idx val="2"/>
              <c:spPr>
                <a:noFill/>
                <a:ln>
                  <a:noFill/>
                </a:ln>
                <a:effectLst/>
              </c:spPr>
              <c:txPr>
                <a:bodyPr rot="0" spcFirstLastPara="1" vertOverflow="ellipsis" vert="horz" wrap="square" anchor="ctr" anchorCtr="1"/>
                <a:lstStyle/>
                <a:p>
                  <a:pPr>
                    <a:defRPr sz="1000" b="0" i="0" u="none" strike="noStrike" kern="1200" spc="0" baseline="0">
                      <a:solidFill>
                        <a:schemeClr val="accent3"/>
                      </a:solidFill>
                      <a:latin typeface="Arial" panose="020B0604020202020204" pitchFamily="34" charset="0"/>
                      <a:ea typeface="+mn-ea"/>
                      <a:cs typeface="Arial" panose="020B0604020202020204" pitchFamily="34" charset="0"/>
                    </a:defRPr>
                  </a:pPr>
                  <a:endParaRPr lang="en-US"/>
                </a:p>
              </c:txPr>
            </c:dLbl>
            <c:dLbl>
              <c:idx val="3"/>
              <c:spPr>
                <a:noFill/>
                <a:ln>
                  <a:noFill/>
                </a:ln>
                <a:effectLst/>
              </c:spPr>
              <c:txPr>
                <a:bodyPr rot="0" spcFirstLastPara="1" vertOverflow="ellipsis" vert="horz" wrap="square" anchor="ctr" anchorCtr="1"/>
                <a:lstStyle/>
                <a:p>
                  <a:pPr>
                    <a:defRPr sz="1000" b="0" i="0" u="none" strike="noStrike" kern="1200" spc="0" baseline="0">
                      <a:solidFill>
                        <a:schemeClr val="accent4"/>
                      </a:solidFill>
                      <a:latin typeface="Arial" panose="020B0604020202020204" pitchFamily="34" charset="0"/>
                      <a:ea typeface="+mn-ea"/>
                      <a:cs typeface="Arial" panose="020B0604020202020204" pitchFamily="34" charset="0"/>
                    </a:defRPr>
                  </a:pPr>
                  <a:endParaRPr lang="en-US"/>
                </a:p>
              </c:txPr>
            </c:dLbl>
            <c:dLbl>
              <c:idx val="4"/>
              <c:spPr>
                <a:noFill/>
                <a:ln>
                  <a:noFill/>
                </a:ln>
                <a:effectLst/>
              </c:spPr>
              <c:txPr>
                <a:bodyPr rot="0" spcFirstLastPara="1" vertOverflow="ellipsis" vert="horz" wrap="square" anchor="ctr" anchorCtr="1"/>
                <a:lstStyle/>
                <a:p>
                  <a:pPr>
                    <a:defRPr sz="1000" b="0" i="0" u="none" strike="noStrike" kern="1200" spc="0" baseline="0">
                      <a:solidFill>
                        <a:schemeClr val="accent5"/>
                      </a:solidFill>
                      <a:latin typeface="Arial" panose="020B0604020202020204" pitchFamily="34" charset="0"/>
                      <a:ea typeface="+mn-ea"/>
                      <a:cs typeface="Arial" panose="020B0604020202020204" pitchFamily="34" charset="0"/>
                    </a:defRPr>
                  </a:pPr>
                  <a:endParaRPr lang="en-US"/>
                </a:p>
              </c:txPr>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accent1"/>
                    </a:solidFill>
                    <a:latin typeface="Arial" panose="020B0604020202020204" pitchFamily="34" charset="0"/>
                    <a:ea typeface="+mn-ea"/>
                    <a:cs typeface="Arial" panose="020B0604020202020204" pitchFamily="34" charset="0"/>
                  </a:defRPr>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'2003-2017.05'!$K$23:$O$23</c:f>
              <c:strCache>
                <c:ptCount val="5"/>
                <c:pt idx="0">
                  <c:v>90-ээс доош октантай автобензин</c:v>
                </c:pt>
                <c:pt idx="1">
                  <c:v>90-ээс дээш октантай автобензин</c:v>
                </c:pt>
                <c:pt idx="2">
                  <c:v>Дизелийн түлш</c:v>
                </c:pt>
                <c:pt idx="3">
                  <c:v>Онгоцны түлш /ТС-1/</c:v>
                </c:pt>
                <c:pt idx="4">
                  <c:v>Бусад  /тос, мазут,битум,хий/</c:v>
                </c:pt>
              </c:strCache>
            </c:strRef>
          </c:cat>
          <c:val>
            <c:numRef>
              <c:f>'2003-2017.05'!$K$24:$O$24</c:f>
              <c:numCache>
                <c:formatCode>_-* #,##0.00_₮_-;\-* #,##0.00_₮_-;_-* "-"??_₮_-;_-@_-</c:formatCode>
                <c:ptCount val="5"/>
                <c:pt idx="0">
                  <c:v>44.286568000000003</c:v>
                </c:pt>
                <c:pt idx="1">
                  <c:v>286.20916100799963</c:v>
                </c:pt>
                <c:pt idx="2">
                  <c:v>646.14170703399986</c:v>
                </c:pt>
                <c:pt idx="3">
                  <c:v>27.983813999999967</c:v>
                </c:pt>
                <c:pt idx="4">
                  <c:v>145.3648681338577</c:v>
                </c:pt>
              </c:numCache>
            </c:numRef>
          </c:val>
        </c:ser>
        <c:dLbls>
          <c:showCatName val="1"/>
        </c:dLbls>
        <c:firstSliceAng val="91"/>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mn-MN" sz="1200" b="0"/>
              <a:t>Шингэрүүлсэн шатдаг хийн импорт /улсаар/ </a:t>
            </a:r>
            <a:endParaRPr lang="en-US" sz="1200" b="0"/>
          </a:p>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mn-MN" sz="1200" b="0"/>
              <a:t>(2017.01-10 сар)</a:t>
            </a:r>
          </a:p>
        </c:rich>
      </c:tx>
      <c:spPr>
        <a:noFill/>
        <a:ln>
          <a:noFill/>
        </a:ln>
        <a:effectLst/>
      </c:spPr>
    </c:title>
    <c:plotArea>
      <c:layout/>
      <c:pieChart>
        <c:varyColors val="1"/>
        <c:ser>
          <c:idx val="0"/>
          <c:order val="0"/>
          <c:tx>
            <c:strRef>
              <c:f>Sheet1!$C$7</c:f>
              <c:strCache>
                <c:ptCount val="1"/>
                <c:pt idx="0">
                  <c:v>М</c:v>
                </c:pt>
              </c:strCache>
            </c:strRef>
          </c:tx>
          <c:dP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2.6016260162601584E-2"/>
                  <c:y val="-8.7431693989071052E-2"/>
                </c:manualLayout>
              </c:layout>
              <c:dLblPos val="bestFit"/>
              <c:showCatName val="1"/>
              <c:showPercent val="1"/>
              <c:extLst>
                <c:ext xmlns:c15="http://schemas.microsoft.com/office/drawing/2012/chart" uri="{CE6537A1-D6FC-4f65-9D91-7224C49458BB}">
                  <c15:layout/>
                </c:ext>
              </c:extLst>
            </c:dLbl>
            <c:dLbl>
              <c:idx val="1"/>
              <c:layout>
                <c:manualLayout>
                  <c:x val="6.6666666666666569E-2"/>
                  <c:y val="3.2407407407407468E-2"/>
                </c:manualLayout>
              </c:layout>
              <c:tx>
                <c:rich>
                  <a:bodyPr/>
                  <a:lstStyle/>
                  <a:p>
                    <a:r>
                      <a:rPr lang="mn-MN"/>
                      <a:t>БНХАУ
0,01%</a:t>
                    </a:r>
                  </a:p>
                </c:rich>
              </c:tx>
              <c:dLblPos val="bestFit"/>
              <c:showCatName val="1"/>
              <c:showPercent val="1"/>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CatName val="1"/>
            <c:showPercent val="1"/>
            <c:extLst>
              <c:ext xmlns:c15="http://schemas.microsoft.com/office/drawing/2012/chart" uri="{CE6537A1-D6FC-4f65-9D91-7224C49458BB}">
                <c15:spPr xmlns:c15="http://schemas.microsoft.com/office/drawing/2012/chart">
                  <a:prstGeom prst="wedgeRectCallout">
                    <a:avLst/>
                  </a:prstGeom>
                </c15:spPr>
                <c15:layout/>
              </c:ext>
            </c:extLst>
          </c:dLbls>
          <c:cat>
            <c:strRef>
              <c:f>Sheet1!$B$8:$B$10</c:f>
              <c:strCache>
                <c:ptCount val="3"/>
                <c:pt idx="0">
                  <c:v>БНСУ</c:v>
                </c:pt>
                <c:pt idx="1">
                  <c:v>БНХАУ</c:v>
                </c:pt>
                <c:pt idx="2">
                  <c:v>ОХУ</c:v>
                </c:pt>
              </c:strCache>
            </c:strRef>
          </c:cat>
          <c:val>
            <c:numRef>
              <c:f>Sheet1!$C$8:$C$10</c:f>
              <c:numCache>
                <c:formatCode>General</c:formatCode>
                <c:ptCount val="3"/>
                <c:pt idx="0">
                  <c:v>1645.8114117820001</c:v>
                </c:pt>
                <c:pt idx="1">
                  <c:v>0.128</c:v>
                </c:pt>
                <c:pt idx="2">
                  <c:v>23567.433368175713</c:v>
                </c:pt>
              </c:numCache>
            </c:numRef>
          </c:val>
        </c:ser>
        <c:firstSliceAng val="57"/>
      </c:pieChart>
      <c:spPr>
        <a:noFill/>
        <a:ln>
          <a:noFill/>
        </a:ln>
        <a:effectLst/>
      </c:spPr>
    </c:plotArea>
    <c:legend>
      <c:legendPos val="r"/>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lgn="ctr">
        <a:defRPr>
          <a:solidFill>
            <a:sysClr val="windowText" lastClr="000000"/>
          </a:solidFill>
          <a:latin typeface="Arial" panose="020B0604020202020204" pitchFamily="34" charset="0"/>
          <a:cs typeface="Arial" panose="020B0604020202020204" pitchFamily="34"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t>ГТБА-ын тоо /аймгаар/</a:t>
            </a:r>
            <a:endParaRPr lang="en-US"/>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Sheet1!$A$1:$A$20</c:f>
              <c:strCache>
                <c:ptCount val="20"/>
                <c:pt idx="0">
                  <c:v>Дундговь</c:v>
                </c:pt>
                <c:pt idx="1">
                  <c:v>Хэнтий</c:v>
                </c:pt>
                <c:pt idx="2">
                  <c:v>Архангай</c:v>
                </c:pt>
                <c:pt idx="3">
                  <c:v>Баянхонгор</c:v>
                </c:pt>
                <c:pt idx="4">
                  <c:v>Сүхбаатар</c:v>
                </c:pt>
                <c:pt idx="5">
                  <c:v>Завхан</c:v>
                </c:pt>
                <c:pt idx="6">
                  <c:v>Өвөрхангай</c:v>
                </c:pt>
                <c:pt idx="7">
                  <c:v>Хөвсгөл</c:v>
                </c:pt>
                <c:pt idx="8">
                  <c:v>Баян-Өлгий</c:v>
                </c:pt>
                <c:pt idx="9">
                  <c:v>Ховд</c:v>
                </c:pt>
                <c:pt idx="10">
                  <c:v>Дорнод</c:v>
                </c:pt>
                <c:pt idx="11">
                  <c:v>Увс</c:v>
                </c:pt>
                <c:pt idx="12">
                  <c:v>Сэлэнгэ</c:v>
                </c:pt>
                <c:pt idx="13">
                  <c:v>Говь-Алтай</c:v>
                </c:pt>
                <c:pt idx="14">
                  <c:v>Говьсүмбэр</c:v>
                </c:pt>
                <c:pt idx="15">
                  <c:v>Өмнөговь</c:v>
                </c:pt>
                <c:pt idx="16">
                  <c:v>Дорноговь</c:v>
                </c:pt>
                <c:pt idx="17">
                  <c:v>Орхон</c:v>
                </c:pt>
                <c:pt idx="18">
                  <c:v>Дархан-Уул</c:v>
                </c:pt>
                <c:pt idx="19">
                  <c:v>Улаанбаатар</c:v>
                </c:pt>
              </c:strCache>
            </c:strRef>
          </c:cat>
          <c:val>
            <c:numRef>
              <c:f>Sheet1!$B$1:$B$20</c:f>
              <c:numCache>
                <c:formatCode>General</c:formatCode>
                <c:ptCount val="20"/>
                <c:pt idx="0">
                  <c:v>1</c:v>
                </c:pt>
                <c:pt idx="1">
                  <c:v>1</c:v>
                </c:pt>
                <c:pt idx="2">
                  <c:v>1</c:v>
                </c:pt>
                <c:pt idx="3">
                  <c:v>1</c:v>
                </c:pt>
                <c:pt idx="4">
                  <c:v>1</c:v>
                </c:pt>
                <c:pt idx="5">
                  <c:v>2</c:v>
                </c:pt>
                <c:pt idx="6">
                  <c:v>2</c:v>
                </c:pt>
                <c:pt idx="7">
                  <c:v>3</c:v>
                </c:pt>
                <c:pt idx="8">
                  <c:v>3</c:v>
                </c:pt>
                <c:pt idx="9">
                  <c:v>3</c:v>
                </c:pt>
                <c:pt idx="10">
                  <c:v>4</c:v>
                </c:pt>
                <c:pt idx="11">
                  <c:v>4</c:v>
                </c:pt>
                <c:pt idx="12">
                  <c:v>5</c:v>
                </c:pt>
                <c:pt idx="13">
                  <c:v>5</c:v>
                </c:pt>
                <c:pt idx="14">
                  <c:v>6</c:v>
                </c:pt>
                <c:pt idx="15">
                  <c:v>8</c:v>
                </c:pt>
                <c:pt idx="16">
                  <c:v>8</c:v>
                </c:pt>
                <c:pt idx="17">
                  <c:v>8</c:v>
                </c:pt>
                <c:pt idx="18">
                  <c:v>9</c:v>
                </c:pt>
                <c:pt idx="19">
                  <c:v>22</c:v>
                </c:pt>
              </c:numCache>
            </c:numRef>
          </c:val>
        </c:ser>
        <c:dLbls>
          <c:showVal val="1"/>
        </c:dLbls>
        <c:gapWidth val="219"/>
        <c:overlap val="-27"/>
        <c:axId val="74695040"/>
        <c:axId val="74930432"/>
      </c:barChart>
      <c:catAx>
        <c:axId val="7469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930432"/>
        <c:crosses val="autoZero"/>
        <c:auto val="1"/>
        <c:lblAlgn val="ctr"/>
        <c:lblOffset val="100"/>
      </c:catAx>
      <c:valAx>
        <c:axId val="74930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6950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99"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199"/>
              <a:t>Шатахуун түгээх станцын тоо /аймгаар/</a:t>
            </a:r>
          </a:p>
        </c:rich>
      </c:tx>
      <c:spPr>
        <a:noFill/>
        <a:ln>
          <a:noFill/>
        </a:ln>
        <a:effectLst/>
      </c:spPr>
    </c:title>
    <c:plotArea>
      <c:layout>
        <c:manualLayout>
          <c:layoutTarget val="inner"/>
          <c:xMode val="edge"/>
          <c:yMode val="edge"/>
          <c:x val="0.10771704180064309"/>
          <c:y val="0.1717557251908397"/>
          <c:w val="0.86655948553054662"/>
          <c:h val="0.47328244274809161"/>
        </c:manualLayout>
      </c:layout>
      <c:barChart>
        <c:barDir val="col"/>
        <c:grouping val="clustered"/>
        <c:ser>
          <c:idx val="0"/>
          <c:order val="0"/>
          <c:tx>
            <c:strRef>
              <c:f>Sheet4!$B$1</c:f>
              <c:strCache>
                <c:ptCount val="1"/>
                <c:pt idx="0">
                  <c:v>ШТС-ын тоо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Val val="1"/>
          </c:dLbls>
          <c:cat>
            <c:strRef>
              <c:f>Sheet4!$A$2:$A$24</c:f>
              <c:strCache>
                <c:ptCount val="23"/>
                <c:pt idx="0">
                  <c:v>Улаанбаатар хот</c:v>
                </c:pt>
                <c:pt idx="1">
                  <c:v>Баян-Өлгий </c:v>
                </c:pt>
                <c:pt idx="2">
                  <c:v>Хөвсгөл </c:v>
                </c:pt>
                <c:pt idx="3">
                  <c:v>Ховд </c:v>
                </c:pt>
                <c:pt idx="4">
                  <c:v>Увс </c:v>
                </c:pt>
                <c:pt idx="5">
                  <c:v>Говь-Алтай </c:v>
                </c:pt>
                <c:pt idx="6">
                  <c:v>Өвөрхангай </c:v>
                </c:pt>
                <c:pt idx="7">
                  <c:v>Төв </c:v>
                </c:pt>
                <c:pt idx="8">
                  <c:v>Өмнөговь  </c:v>
                </c:pt>
                <c:pt idx="9">
                  <c:v>Баянхонгор </c:v>
                </c:pt>
                <c:pt idx="10">
                  <c:v>Завхан </c:v>
                </c:pt>
                <c:pt idx="11">
                  <c:v>Сэлэнгэ </c:v>
                </c:pt>
                <c:pt idx="12">
                  <c:v>Архангай </c:v>
                </c:pt>
                <c:pt idx="13">
                  <c:v>Дорноговь </c:v>
                </c:pt>
                <c:pt idx="14">
                  <c:v>Хэнтий  </c:v>
                </c:pt>
                <c:pt idx="15">
                  <c:v>Дундговь  </c:v>
                </c:pt>
                <c:pt idx="16">
                  <c:v>Булган  </c:v>
                </c:pt>
                <c:pt idx="17">
                  <c:v>Дархан-Уул </c:v>
                </c:pt>
                <c:pt idx="18">
                  <c:v>Сүхбаатар </c:v>
                </c:pt>
                <c:pt idx="19">
                  <c:v>Дорнод </c:v>
                </c:pt>
                <c:pt idx="20">
                  <c:v>Орхон </c:v>
                </c:pt>
                <c:pt idx="21">
                  <c:v>Говьсүмбэр </c:v>
                </c:pt>
                <c:pt idx="22">
                  <c:v>Төв  </c:v>
                </c:pt>
              </c:strCache>
            </c:strRef>
          </c:cat>
          <c:val>
            <c:numRef>
              <c:f>Sheet4!$B$2:$B$24</c:f>
              <c:numCache>
                <c:formatCode>General</c:formatCode>
                <c:ptCount val="23"/>
                <c:pt idx="0">
                  <c:v>211</c:v>
                </c:pt>
                <c:pt idx="1">
                  <c:v>78</c:v>
                </c:pt>
                <c:pt idx="2">
                  <c:v>78</c:v>
                </c:pt>
                <c:pt idx="3">
                  <c:v>76</c:v>
                </c:pt>
                <c:pt idx="4">
                  <c:v>72</c:v>
                </c:pt>
                <c:pt idx="5">
                  <c:v>60</c:v>
                </c:pt>
                <c:pt idx="6">
                  <c:v>60</c:v>
                </c:pt>
                <c:pt idx="7">
                  <c:v>60</c:v>
                </c:pt>
                <c:pt idx="8">
                  <c:v>58</c:v>
                </c:pt>
                <c:pt idx="9">
                  <c:v>56</c:v>
                </c:pt>
                <c:pt idx="10">
                  <c:v>50</c:v>
                </c:pt>
                <c:pt idx="11">
                  <c:v>49</c:v>
                </c:pt>
                <c:pt idx="12">
                  <c:v>47</c:v>
                </c:pt>
                <c:pt idx="13">
                  <c:v>46</c:v>
                </c:pt>
                <c:pt idx="14">
                  <c:v>45</c:v>
                </c:pt>
                <c:pt idx="15">
                  <c:v>42</c:v>
                </c:pt>
                <c:pt idx="16">
                  <c:v>39</c:v>
                </c:pt>
                <c:pt idx="17">
                  <c:v>33</c:v>
                </c:pt>
                <c:pt idx="18">
                  <c:v>31</c:v>
                </c:pt>
                <c:pt idx="19">
                  <c:v>26</c:v>
                </c:pt>
                <c:pt idx="20">
                  <c:v>21</c:v>
                </c:pt>
                <c:pt idx="21">
                  <c:v>12</c:v>
                </c:pt>
                <c:pt idx="22">
                  <c:v>2</c:v>
                </c:pt>
              </c:numCache>
            </c:numRef>
          </c:val>
        </c:ser>
        <c:axId val="74955392"/>
        <c:axId val="74963968"/>
      </c:barChart>
      <c:catAx>
        <c:axId val="74955392"/>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963968"/>
        <c:crosses val="autoZero"/>
        <c:auto val="1"/>
        <c:lblAlgn val="ctr"/>
        <c:lblOffset val="100"/>
      </c:catAx>
      <c:valAx>
        <c:axId val="74963968"/>
        <c:scaling>
          <c:orientation val="minMax"/>
        </c:scaling>
        <c:axPos val="l"/>
        <c:majorGridlines>
          <c:spPr>
            <a:ln w="9514"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4955392"/>
        <c:crosses val="autoZero"/>
        <c:crossBetween val="between"/>
      </c:valAx>
      <c:spPr>
        <a:noFill/>
        <a:ln w="25372">
          <a:noFill/>
        </a:ln>
      </c:spPr>
    </c:plotArea>
    <c:plotVisOnly val="1"/>
    <c:dispBlanksAs val="gap"/>
  </c:chart>
  <c:spPr>
    <a:solidFill>
      <a:schemeClr val="bg1"/>
    </a:solidFill>
    <a:ln w="9514"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t>ШШХ-н агуулахын тоо /байршлаар/</a:t>
            </a:r>
          </a:p>
        </c:rich>
      </c:tx>
      <c:spPr>
        <a:noFill/>
        <a:ln>
          <a:noFill/>
        </a:ln>
        <a:effectLst/>
      </c:spPr>
    </c:title>
    <c:plotArea>
      <c:layout/>
      <c:barChart>
        <c:barDir val="col"/>
        <c:grouping val="clustered"/>
        <c:ser>
          <c:idx val="0"/>
          <c:order val="0"/>
          <c:tx>
            <c:strRef>
              <c:f>Sheet1!$D$1</c:f>
              <c:strCache>
                <c:ptCount val="1"/>
                <c:pt idx="0">
                  <c:v>Хийн агуулахын тоо /байршлаар/</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Sheet1!$C$2:$C$7</c:f>
              <c:strCache>
                <c:ptCount val="6"/>
                <c:pt idx="0">
                  <c:v>Сүхбаатар</c:v>
                </c:pt>
                <c:pt idx="1">
                  <c:v>Булган</c:v>
                </c:pt>
                <c:pt idx="2">
                  <c:v>Орхон </c:v>
                </c:pt>
                <c:pt idx="3">
                  <c:v>Дорноговь</c:v>
                </c:pt>
                <c:pt idx="4">
                  <c:v>Ховд</c:v>
                </c:pt>
                <c:pt idx="5">
                  <c:v>Улаанбаатар </c:v>
                </c:pt>
              </c:strCache>
            </c:strRef>
          </c:cat>
          <c:val>
            <c:numRef>
              <c:f>Sheet1!$D$2:$D$7</c:f>
              <c:numCache>
                <c:formatCode>General</c:formatCode>
                <c:ptCount val="6"/>
                <c:pt idx="0">
                  <c:v>1</c:v>
                </c:pt>
                <c:pt idx="1">
                  <c:v>1</c:v>
                </c:pt>
                <c:pt idx="2">
                  <c:v>1</c:v>
                </c:pt>
                <c:pt idx="3">
                  <c:v>1</c:v>
                </c:pt>
                <c:pt idx="4">
                  <c:v>2</c:v>
                </c:pt>
                <c:pt idx="5">
                  <c:v>8</c:v>
                </c:pt>
              </c:numCache>
            </c:numRef>
          </c:val>
        </c:ser>
        <c:dLbls>
          <c:showVal val="1"/>
        </c:dLbls>
        <c:gapWidth val="219"/>
        <c:overlap val="-27"/>
        <c:axId val="78535296"/>
        <c:axId val="117388032"/>
      </c:barChart>
      <c:catAx>
        <c:axId val="785352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388032"/>
        <c:crosses val="autoZero"/>
        <c:auto val="1"/>
        <c:lblAlgn val="ctr"/>
        <c:lblOffset val="100"/>
      </c:catAx>
      <c:valAx>
        <c:axId val="1173880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535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a:t>АХЦС-ын тоо /байршлаар/</a:t>
            </a:r>
          </a:p>
        </c:rich>
      </c:tx>
      <c:spPr>
        <a:noFill/>
        <a:ln>
          <a:noFill/>
        </a:ln>
        <a:effectLst/>
      </c:spPr>
    </c:title>
    <c:plotArea>
      <c:layout/>
      <c:barChart>
        <c:barDir val="col"/>
        <c:grouping val="clustered"/>
        <c:ser>
          <c:idx val="0"/>
          <c:order val="0"/>
          <c:tx>
            <c:strRef>
              <c:f>Sheet2!$B$1</c:f>
              <c:strCache>
                <c:ptCount val="1"/>
                <c:pt idx="0">
                  <c:v>АХЦС-ын тоо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Sheet2!$A$2:$A$22</c:f>
              <c:strCache>
                <c:ptCount val="21"/>
                <c:pt idx="0">
                  <c:v>Говь-Сүмбэр</c:v>
                </c:pt>
                <c:pt idx="1">
                  <c:v>Хөвсгөл</c:v>
                </c:pt>
                <c:pt idx="2">
                  <c:v>Дорноговь</c:v>
                </c:pt>
                <c:pt idx="3">
                  <c:v>Булган</c:v>
                </c:pt>
                <c:pt idx="4">
                  <c:v>Дорнод</c:v>
                </c:pt>
                <c:pt idx="5">
                  <c:v>Говьсүмбэр</c:v>
                </c:pt>
                <c:pt idx="6">
                  <c:v>Дундговь</c:v>
                </c:pt>
                <c:pt idx="7">
                  <c:v>Говь-Алтай</c:v>
                </c:pt>
                <c:pt idx="8">
                  <c:v>Өмнөговь</c:v>
                </c:pt>
                <c:pt idx="9">
                  <c:v>Баян-Өлгий</c:v>
                </c:pt>
                <c:pt idx="10">
                  <c:v>Сүхбаатар</c:v>
                </c:pt>
                <c:pt idx="11">
                  <c:v>Завхан</c:v>
                </c:pt>
                <c:pt idx="12">
                  <c:v>Архангай</c:v>
                </c:pt>
                <c:pt idx="13">
                  <c:v>Төв</c:v>
                </c:pt>
                <c:pt idx="14">
                  <c:v>Өвөрхангай</c:v>
                </c:pt>
                <c:pt idx="15">
                  <c:v>Хэнтий</c:v>
                </c:pt>
                <c:pt idx="16">
                  <c:v>Ховд</c:v>
                </c:pt>
                <c:pt idx="17">
                  <c:v>Сэлэнгэ</c:v>
                </c:pt>
                <c:pt idx="18">
                  <c:v>Орхон</c:v>
                </c:pt>
                <c:pt idx="19">
                  <c:v>Дархан-Уул</c:v>
                </c:pt>
                <c:pt idx="20">
                  <c:v>Улаанбаатар</c:v>
                </c:pt>
              </c:strCache>
            </c:strRef>
          </c:cat>
          <c:val>
            <c:numRef>
              <c:f>Sheet2!$B$2:$B$22</c:f>
              <c:numCache>
                <c:formatCode>General</c:formatCode>
                <c:ptCount val="21"/>
                <c:pt idx="0">
                  <c:v>1</c:v>
                </c:pt>
                <c:pt idx="1">
                  <c:v>1</c:v>
                </c:pt>
                <c:pt idx="2">
                  <c:v>1</c:v>
                </c:pt>
                <c:pt idx="3">
                  <c:v>1</c:v>
                </c:pt>
                <c:pt idx="4">
                  <c:v>1</c:v>
                </c:pt>
                <c:pt idx="5">
                  <c:v>1</c:v>
                </c:pt>
                <c:pt idx="6">
                  <c:v>1</c:v>
                </c:pt>
                <c:pt idx="7">
                  <c:v>1</c:v>
                </c:pt>
                <c:pt idx="8">
                  <c:v>1</c:v>
                </c:pt>
                <c:pt idx="9">
                  <c:v>1</c:v>
                </c:pt>
                <c:pt idx="10">
                  <c:v>1</c:v>
                </c:pt>
                <c:pt idx="11">
                  <c:v>2</c:v>
                </c:pt>
                <c:pt idx="12">
                  <c:v>2</c:v>
                </c:pt>
                <c:pt idx="13">
                  <c:v>3</c:v>
                </c:pt>
                <c:pt idx="14">
                  <c:v>3</c:v>
                </c:pt>
                <c:pt idx="15">
                  <c:v>3</c:v>
                </c:pt>
                <c:pt idx="16">
                  <c:v>3</c:v>
                </c:pt>
                <c:pt idx="17">
                  <c:v>4</c:v>
                </c:pt>
                <c:pt idx="18">
                  <c:v>5</c:v>
                </c:pt>
                <c:pt idx="19">
                  <c:v>6</c:v>
                </c:pt>
                <c:pt idx="20">
                  <c:v>38</c:v>
                </c:pt>
              </c:numCache>
            </c:numRef>
          </c:val>
        </c:ser>
        <c:dLbls>
          <c:showVal val="1"/>
        </c:dLbls>
        <c:gapWidth val="219"/>
        <c:overlap val="-27"/>
        <c:axId val="117885952"/>
        <c:axId val="129340928"/>
      </c:barChart>
      <c:catAx>
        <c:axId val="117885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340928"/>
        <c:crosses val="autoZero"/>
        <c:auto val="1"/>
        <c:lblAlgn val="ctr"/>
        <c:lblOffset val="100"/>
      </c:catAx>
      <c:valAx>
        <c:axId val="129340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7885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131</TotalTime>
  <Pages>28</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User</cp:lastModifiedBy>
  <cp:revision>30</cp:revision>
  <dcterms:created xsi:type="dcterms:W3CDTF">2017-12-06T03:43:00Z</dcterms:created>
  <dcterms:modified xsi:type="dcterms:W3CDTF">2017-12-12T02:33:00Z</dcterms:modified>
</cp:coreProperties>
</file>